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3270" w:rsidRDefault="00D1716D">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Черкаська загальноосвітня школа І-ІІІ ступенів №32</w:t>
      </w:r>
    </w:p>
    <w:p w:rsidR="009C3270" w:rsidRDefault="00D1716D">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Черкаської міської ради Черкаської області</w:t>
      </w: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D1716D">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Конспект інтегрованого практичного заняття </w:t>
      </w:r>
    </w:p>
    <w:p w:rsidR="009C3270" w:rsidRDefault="009C3270">
      <w:pPr>
        <w:spacing w:line="360" w:lineRule="auto"/>
        <w:jc w:val="center"/>
        <w:rPr>
          <w:rFonts w:ascii="Times New Roman" w:eastAsia="Times New Roman" w:hAnsi="Times New Roman" w:cs="Times New Roman"/>
          <w:sz w:val="28"/>
          <w:szCs w:val="28"/>
        </w:rPr>
      </w:pPr>
    </w:p>
    <w:p w:rsidR="009C3270" w:rsidRDefault="00D1716D">
      <w:pPr>
        <w:spacing w:line="360"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“Вчимося розв'язувати конфлікти”</w:t>
      </w: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D1716D">
      <w:pPr>
        <w:spacing w:line="360" w:lineRule="auto"/>
        <w:ind w:left="36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учитель громадянської освіти - </w:t>
      </w:r>
      <w:proofErr w:type="spellStart"/>
      <w:r>
        <w:rPr>
          <w:rFonts w:ascii="Times New Roman" w:eastAsia="Times New Roman" w:hAnsi="Times New Roman" w:cs="Times New Roman"/>
          <w:sz w:val="28"/>
          <w:szCs w:val="28"/>
        </w:rPr>
        <w:t>Яхненко</w:t>
      </w:r>
      <w:proofErr w:type="spellEnd"/>
      <w:r>
        <w:rPr>
          <w:rFonts w:ascii="Times New Roman" w:eastAsia="Times New Roman" w:hAnsi="Times New Roman" w:cs="Times New Roman"/>
          <w:sz w:val="28"/>
          <w:szCs w:val="28"/>
        </w:rPr>
        <w:t xml:space="preserve"> О.В.</w:t>
      </w:r>
    </w:p>
    <w:p w:rsidR="009C3270" w:rsidRDefault="00D1716D">
      <w:pPr>
        <w:spacing w:line="360" w:lineRule="auto"/>
        <w:ind w:left="3600"/>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практичний психолог - Щур І.В.</w:t>
      </w: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9C3270">
      <w:pPr>
        <w:spacing w:line="360" w:lineRule="auto"/>
        <w:jc w:val="center"/>
        <w:rPr>
          <w:rFonts w:ascii="Times New Roman" w:eastAsia="Times New Roman" w:hAnsi="Times New Roman" w:cs="Times New Roman"/>
          <w:sz w:val="28"/>
          <w:szCs w:val="28"/>
        </w:rPr>
      </w:pPr>
    </w:p>
    <w:p w:rsidR="009C3270" w:rsidRDefault="00D1716D">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Черкаси -2020</w:t>
      </w:r>
    </w:p>
    <w:p w:rsidR="009C3270" w:rsidRDefault="009C3270">
      <w:pPr>
        <w:spacing w:line="360" w:lineRule="auto"/>
        <w:jc w:val="center"/>
        <w:rPr>
          <w:rFonts w:ascii="Times New Roman" w:eastAsia="Times New Roman" w:hAnsi="Times New Roman" w:cs="Times New Roman"/>
          <w:sz w:val="28"/>
          <w:szCs w:val="28"/>
        </w:rPr>
      </w:pPr>
    </w:p>
    <w:tbl>
      <w:tblPr>
        <w:tblStyle w:val="a5"/>
        <w:tblW w:w="96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0"/>
        <w:gridCol w:w="1920"/>
      </w:tblGrid>
      <w:tr w:rsidR="009C3270">
        <w:tc>
          <w:tcPr>
            <w:tcW w:w="7680" w:type="dxa"/>
            <w:shd w:val="clear" w:color="auto" w:fill="auto"/>
            <w:tcMar>
              <w:top w:w="100" w:type="dxa"/>
              <w:left w:w="100" w:type="dxa"/>
              <w:bottom w:w="100" w:type="dxa"/>
              <w:right w:w="100" w:type="dxa"/>
            </w:tcMar>
          </w:tcPr>
          <w:p w:rsidR="009C3270" w:rsidRDefault="00D1716D">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Тема: Вчимося розв'язувати конфлікти</w:t>
            </w:r>
          </w:p>
          <w:p w:rsidR="009C3270" w:rsidRDefault="00D1716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Мета:</w:t>
            </w:r>
            <w:r>
              <w:rPr>
                <w:rFonts w:ascii="Times New Roman" w:eastAsia="Times New Roman" w:hAnsi="Times New Roman" w:cs="Times New Roman"/>
                <w:sz w:val="28"/>
                <w:szCs w:val="28"/>
              </w:rPr>
              <w:t xml:space="preserve"> розвинути в здобувачів освіти навички конструктивного спілкування та вирішення конфліктів, попередити виникнення конфліктних ситуацій в учнівському колективі.</w:t>
            </w:r>
          </w:p>
          <w:p w:rsidR="009C3270" w:rsidRDefault="00D1716D">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Завдання:</w:t>
            </w:r>
          </w:p>
          <w:p w:rsidR="009C3270" w:rsidRDefault="00D1716D">
            <w:pPr>
              <w:spacing w:line="360" w:lineRule="auto"/>
              <w:ind w:firstLine="63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показати ефективні шляхи розв'язання конфліктних ситуацій; </w:t>
            </w:r>
          </w:p>
          <w:p w:rsidR="009C3270" w:rsidRDefault="00D1716D">
            <w:pPr>
              <w:spacing w:line="360" w:lineRule="auto"/>
              <w:ind w:firstLine="63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навчити використовувати різні способи та стратегії розв’язання конфліктних ситуацій; </w:t>
            </w:r>
          </w:p>
          <w:p w:rsidR="009C3270" w:rsidRDefault="00D1716D">
            <w:pPr>
              <w:spacing w:line="360" w:lineRule="auto"/>
              <w:ind w:firstLine="63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формувати ключові компетентності: </w:t>
            </w:r>
          </w:p>
          <w:p w:rsidR="009C3270" w:rsidRDefault="00D1716D">
            <w:pPr>
              <w:numPr>
                <w:ilvl w:val="0"/>
                <w:numId w:val="4"/>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спілкування державною мовою (висловлювати власну думку, переконувати, використовувати можливості мови для розкриття теми),</w:t>
            </w:r>
          </w:p>
          <w:p w:rsidR="009C3270" w:rsidRDefault="00D1716D">
            <w:pPr>
              <w:numPr>
                <w:ilvl w:val="0"/>
                <w:numId w:val="4"/>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інформаційно-цифрова компетентність (використовувати цифрові технології для пошуку потрібної інформації, перевірки і впорядкування; уміти досліджувати суспільні проблеми за допомогою сучасних засобів),</w:t>
            </w:r>
          </w:p>
          <w:p w:rsidR="009C3270" w:rsidRDefault="00D1716D">
            <w:pPr>
              <w:numPr>
                <w:ilvl w:val="0"/>
                <w:numId w:val="4"/>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соціальна та громадянська компетентності (уміти активно слухати та спостерігати, брати відповідальність на себе, проявляти соціальну активність, аналітично мислити, критично розуміти світ).</w:t>
            </w:r>
          </w:p>
          <w:p w:rsidR="009C3270" w:rsidRDefault="00D1716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Обладнання:</w:t>
            </w:r>
            <w:r>
              <w:rPr>
                <w:rFonts w:ascii="Times New Roman" w:eastAsia="Times New Roman" w:hAnsi="Times New Roman" w:cs="Times New Roman"/>
                <w:sz w:val="28"/>
                <w:szCs w:val="28"/>
              </w:rPr>
              <w:t xml:space="preserve"> комп'ютер, проектор, презентація </w:t>
            </w:r>
            <w:proofErr w:type="spellStart"/>
            <w:r>
              <w:rPr>
                <w:rFonts w:ascii="Times New Roman" w:eastAsia="Times New Roman" w:hAnsi="Times New Roman" w:cs="Times New Roman"/>
                <w:sz w:val="28"/>
                <w:szCs w:val="28"/>
              </w:rPr>
              <w:t>Google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роздатковий</w:t>
            </w:r>
            <w:proofErr w:type="spellEnd"/>
            <w:r>
              <w:rPr>
                <w:rFonts w:ascii="Times New Roman" w:eastAsia="Times New Roman" w:hAnsi="Times New Roman" w:cs="Times New Roman"/>
                <w:sz w:val="28"/>
                <w:szCs w:val="28"/>
              </w:rPr>
              <w:t xml:space="preserve"> матеріал.</w:t>
            </w:r>
          </w:p>
        </w:tc>
        <w:tc>
          <w:tcPr>
            <w:tcW w:w="1920" w:type="dxa"/>
            <w:shd w:val="clear" w:color="auto" w:fill="auto"/>
            <w:tcMar>
              <w:top w:w="100" w:type="dxa"/>
              <w:left w:w="100" w:type="dxa"/>
              <w:bottom w:w="100" w:type="dxa"/>
              <w:right w:w="100" w:type="dxa"/>
            </w:tcMar>
          </w:tcPr>
          <w:p w:rsidR="009C3270" w:rsidRDefault="00D1716D">
            <w:pPr>
              <w:widowControl w:val="0"/>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26.11. 2020 р. </w:t>
            </w:r>
          </w:p>
          <w:p w:rsidR="009C3270" w:rsidRDefault="00D1716D">
            <w:pPr>
              <w:widowControl w:val="0"/>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10-М, </w:t>
            </w:r>
          </w:p>
          <w:p w:rsidR="009C3270" w:rsidRDefault="00D1716D">
            <w:pPr>
              <w:widowControl w:val="0"/>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10-Ф класи</w:t>
            </w: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9C3270">
            <w:pPr>
              <w:widowControl w:val="0"/>
              <w:spacing w:line="360" w:lineRule="auto"/>
              <w:rPr>
                <w:rFonts w:ascii="Times New Roman" w:eastAsia="Times New Roman" w:hAnsi="Times New Roman" w:cs="Times New Roman"/>
                <w:sz w:val="28"/>
                <w:szCs w:val="28"/>
              </w:rPr>
            </w:pPr>
          </w:p>
          <w:p w:rsidR="009C3270" w:rsidRDefault="00D1716D">
            <w:pPr>
              <w:widowControl w:val="0"/>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Презентація до заняття: </w:t>
            </w:r>
          </w:p>
          <w:p w:rsidR="009C3270" w:rsidRDefault="00D1716D">
            <w:pPr>
              <w:widowControl w:val="0"/>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val="ru-RU"/>
              </w:rPr>
              <w:drawing>
                <wp:inline distT="114300" distB="114300" distL="114300" distR="114300">
                  <wp:extent cx="1085850" cy="10922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085850" cy="1092200"/>
                          </a:xfrm>
                          <a:prstGeom prst="rect">
                            <a:avLst/>
                          </a:prstGeom>
                          <a:ln/>
                        </pic:spPr>
                      </pic:pic>
                    </a:graphicData>
                  </a:graphic>
                </wp:inline>
              </w:drawing>
            </w:r>
          </w:p>
        </w:tc>
      </w:tr>
      <w:tr w:rsidR="009C3270">
        <w:tc>
          <w:tcPr>
            <w:tcW w:w="7680" w:type="dxa"/>
            <w:shd w:val="clear" w:color="auto" w:fill="auto"/>
            <w:tcMar>
              <w:top w:w="100" w:type="dxa"/>
              <w:left w:w="100" w:type="dxa"/>
              <w:bottom w:w="100" w:type="dxa"/>
              <w:right w:w="100" w:type="dxa"/>
            </w:tcMar>
          </w:tcPr>
          <w:p w:rsidR="009C3270" w:rsidRDefault="00D1716D">
            <w:pPr>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Хід заняття:</w:t>
            </w:r>
          </w:p>
          <w:p w:rsidR="009C3270" w:rsidRDefault="00D1716D">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І. Організаційний момент</w:t>
            </w:r>
          </w:p>
        </w:tc>
        <w:tc>
          <w:tcPr>
            <w:tcW w:w="1920" w:type="dxa"/>
            <w:shd w:val="clear" w:color="auto" w:fill="auto"/>
            <w:tcMar>
              <w:top w:w="100" w:type="dxa"/>
              <w:left w:w="100" w:type="dxa"/>
              <w:bottom w:w="100" w:type="dxa"/>
              <w:right w:w="100" w:type="dxa"/>
            </w:tcMar>
          </w:tcPr>
          <w:p w:rsidR="009C3270" w:rsidRDefault="009C3270">
            <w:pPr>
              <w:widowControl w:val="0"/>
              <w:spacing w:line="360" w:lineRule="auto"/>
              <w:rPr>
                <w:rFonts w:ascii="Times New Roman" w:eastAsia="Times New Roman" w:hAnsi="Times New Roman" w:cs="Times New Roman"/>
                <w:sz w:val="28"/>
                <w:szCs w:val="28"/>
              </w:rPr>
            </w:pPr>
          </w:p>
          <w:p w:rsidR="009C3270" w:rsidRDefault="00D1716D">
            <w:pPr>
              <w:widowControl w:val="0"/>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 хв.</w:t>
            </w:r>
          </w:p>
        </w:tc>
      </w:tr>
      <w:tr w:rsidR="009C3270">
        <w:tc>
          <w:tcPr>
            <w:tcW w:w="7680" w:type="dxa"/>
            <w:shd w:val="clear" w:color="auto" w:fill="auto"/>
            <w:tcMar>
              <w:top w:w="100" w:type="dxa"/>
              <w:left w:w="100" w:type="dxa"/>
              <w:bottom w:w="100" w:type="dxa"/>
              <w:right w:w="100" w:type="dxa"/>
            </w:tcMar>
          </w:tcPr>
          <w:p w:rsidR="009C3270" w:rsidRDefault="00D1716D">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 Перевірка домашнього завдання</w:t>
            </w:r>
          </w:p>
          <w:p w:rsidR="009C3270" w:rsidRDefault="00D1716D">
            <w:pPr>
              <w:numPr>
                <w:ilvl w:val="0"/>
                <w:numId w:val="1"/>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Перевірка спільно створеної учнями презентації (попереднє завдання: знайдіть в </w:t>
            </w:r>
            <w:proofErr w:type="spellStart"/>
            <w:r>
              <w:rPr>
                <w:rFonts w:ascii="Times New Roman" w:eastAsia="Times New Roman" w:hAnsi="Times New Roman" w:cs="Times New Roman"/>
                <w:sz w:val="28"/>
                <w:szCs w:val="28"/>
              </w:rPr>
              <w:t>інтернеті</w:t>
            </w:r>
            <w:proofErr w:type="spellEnd"/>
            <w:r>
              <w:rPr>
                <w:rFonts w:ascii="Times New Roman" w:eastAsia="Times New Roman" w:hAnsi="Times New Roman" w:cs="Times New Roman"/>
                <w:sz w:val="28"/>
                <w:szCs w:val="28"/>
              </w:rPr>
              <w:t xml:space="preserve"> приклади гендерних стереотипів в рекламі (зображення чи відео). На слайді розмістіть активне посилання на цю рекламу та опишіть, у чому саме проявляються гендерні стереотипи в цій рекламі).</w:t>
            </w:r>
          </w:p>
          <w:p w:rsidR="009C3270" w:rsidRDefault="00D1716D">
            <w:pPr>
              <w:numPr>
                <w:ilvl w:val="0"/>
                <w:numId w:val="1"/>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Перелік добрих справ (Попереднє завдання: проаналізуйте проблеми, з якими люди з інвалідністю стикаються у повсякденному житті вашої школи, громади. Чи отримують вони допомогу від місцевої спільноти? Якщо так, то наведіть приклади. Яким чином ви особисто можете сприяти інклюзії осіб з інвалідністю у життя місцевої спільноти? Складіть перелік добрих справ, запишіть їх у зошит). </w:t>
            </w:r>
          </w:p>
          <w:p w:rsidR="009C3270" w:rsidRDefault="00D1716D">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Один учень читає, інші в кінці уроку здають зошити на перевірку.</w:t>
            </w:r>
          </w:p>
        </w:tc>
        <w:tc>
          <w:tcPr>
            <w:tcW w:w="1920" w:type="dxa"/>
            <w:shd w:val="clear" w:color="auto" w:fill="auto"/>
            <w:tcMar>
              <w:top w:w="100" w:type="dxa"/>
              <w:left w:w="100" w:type="dxa"/>
              <w:bottom w:w="100" w:type="dxa"/>
              <w:right w:w="100" w:type="dxa"/>
            </w:tcMar>
          </w:tcPr>
          <w:p w:rsidR="009C3270" w:rsidRDefault="00D1716D">
            <w:pPr>
              <w:widowControl w:val="0"/>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 хв.</w:t>
            </w:r>
          </w:p>
        </w:tc>
      </w:tr>
      <w:tr w:rsidR="009C3270">
        <w:tc>
          <w:tcPr>
            <w:tcW w:w="7680" w:type="dxa"/>
            <w:shd w:val="clear" w:color="auto" w:fill="auto"/>
            <w:tcMar>
              <w:top w:w="100" w:type="dxa"/>
              <w:left w:w="100" w:type="dxa"/>
              <w:bottom w:w="100" w:type="dxa"/>
              <w:right w:w="100" w:type="dxa"/>
            </w:tcMar>
          </w:tcPr>
          <w:p w:rsidR="009C3270" w:rsidRDefault="00D1716D">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ІІІ. Оголошення теми і мети уроку. Мотивація навчальної діяльності</w:t>
            </w:r>
          </w:p>
          <w:p w:rsidR="009C3270" w:rsidRDefault="00D1716D">
            <w:pPr>
              <w:numPr>
                <w:ilvl w:val="0"/>
                <w:numId w:val="2"/>
              </w:numPr>
              <w:spacing w:line="36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Ребус.</w:t>
            </w:r>
          </w:p>
          <w:p w:rsidR="009C3270" w:rsidRDefault="00D1716D">
            <w:pPr>
              <w:numPr>
                <w:ilvl w:val="0"/>
                <w:numId w:val="2"/>
              </w:numPr>
              <w:spacing w:line="36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Бесіда:</w:t>
            </w:r>
            <w:r>
              <w:rPr>
                <w:rFonts w:ascii="Times New Roman" w:eastAsia="Times New Roman" w:hAnsi="Times New Roman" w:cs="Times New Roman"/>
                <w:i/>
                <w:sz w:val="28"/>
                <w:szCs w:val="28"/>
              </w:rPr>
              <w:t xml:space="preserve"> Що таке конфлікт? (попереднє завдання)</w:t>
            </w:r>
          </w:p>
          <w:p w:rsidR="009C3270" w:rsidRDefault="00D1716D">
            <w:pPr>
              <w:numPr>
                <w:ilvl w:val="0"/>
                <w:numId w:val="2"/>
              </w:numPr>
              <w:spacing w:line="36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Вправа “Розіжми кулак”</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(Проводить і коментує практичний психолог)</w:t>
            </w:r>
          </w:p>
          <w:p w:rsidR="009C3270" w:rsidRDefault="00D1716D">
            <w:pPr>
              <w:spacing w:line="360" w:lineRule="auto"/>
              <w:ind w:firstLine="4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Мета: ознайомити учнів з підходами до вирішення конфліктів.  </w:t>
            </w:r>
          </w:p>
          <w:p w:rsidR="009C3270" w:rsidRDefault="00D1716D">
            <w:pPr>
              <w:spacing w:line="360" w:lineRule="auto"/>
              <w:ind w:firstLine="4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Учні об’єднуються в пари. Один з учнів стискає кулак, а задача іншого - будь-яким допустимим способом розжати цей кулак. Через 1 хв. пари міняються ролями. </w:t>
            </w:r>
          </w:p>
          <w:p w:rsidR="009C3270" w:rsidRDefault="00D1716D">
            <w:pPr>
              <w:spacing w:line="360" w:lineRule="auto"/>
              <w:ind w:firstLine="4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Обговорення: У кого вийшло? Хто і яким способом переконав розтиснути кулак? Хто не розкрив кулак і з якої </w:t>
            </w:r>
            <w:r>
              <w:rPr>
                <w:rFonts w:ascii="Times New Roman" w:eastAsia="Times New Roman" w:hAnsi="Times New Roman" w:cs="Times New Roman"/>
                <w:sz w:val="28"/>
                <w:szCs w:val="28"/>
              </w:rPr>
              <w:lastRenderedPageBreak/>
              <w:t xml:space="preserve">причини? </w:t>
            </w:r>
          </w:p>
          <w:p w:rsidR="009C3270" w:rsidRDefault="00D1716D">
            <w:pPr>
              <w:spacing w:line="360" w:lineRule="auto"/>
              <w:ind w:firstLine="4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Практичний психолог підводить учнів до того, що ця вправа наочно показує стиль, який обирає людина у вирішенні конфлікту. Звертає увагу на те, що деякі пари впоралися із завданням без фізичної сили, за допомогою прохання, умовлянь тощо. </w:t>
            </w:r>
          </w:p>
          <w:p w:rsidR="009C3270" w:rsidRDefault="00D1716D">
            <w:pPr>
              <w:spacing w:line="360" w:lineRule="auto"/>
              <w:ind w:firstLine="4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Отже, є ми побачили два шляхи вирішення конфлікту. Деструктивний – де інша людина розглядається як проблема. Конструктивний – де проблема визначається та вирішується спільно. </w:t>
            </w:r>
          </w:p>
          <w:p w:rsidR="009C3270" w:rsidRDefault="00D1716D">
            <w:pPr>
              <w:spacing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Найкращим способом, щоб людина розтиснула кулак, це спитати її «Що тобі потрібно, щоб ти розтиснув/</w:t>
            </w:r>
            <w:proofErr w:type="spellStart"/>
            <w:r>
              <w:rPr>
                <w:rFonts w:ascii="Times New Roman" w:eastAsia="Times New Roman" w:hAnsi="Times New Roman" w:cs="Times New Roman"/>
                <w:sz w:val="28"/>
                <w:szCs w:val="28"/>
              </w:rPr>
              <w:t>ла</w:t>
            </w:r>
            <w:proofErr w:type="spellEnd"/>
            <w:r>
              <w:rPr>
                <w:rFonts w:ascii="Times New Roman" w:eastAsia="Times New Roman" w:hAnsi="Times New Roman" w:cs="Times New Roman"/>
                <w:sz w:val="28"/>
                <w:szCs w:val="28"/>
              </w:rPr>
              <w:t xml:space="preserve"> кулак?», тобто поцікавитися її потребами та інтересами.</w:t>
            </w:r>
          </w:p>
          <w:p w:rsidR="009C3270" w:rsidRDefault="00D1716D">
            <w:pPr>
              <w:spacing w:line="360" w:lineRule="auto"/>
              <w:ind w:firstLine="4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Людина часто сприймає конфліктні ситуації як перешкоди і небезпеку. Відтак більшість прагне взагалі уникати конфліктів. Проте конфлікт є важливим сигналом для людини про те, що дещо не в порядку і має бути змінено. Це шанс для розвитку і поліпшення взаємних відносин. Чи буде використано цей шанс, залежить від того, як поставитися до конфлікту.</w:t>
            </w:r>
          </w:p>
          <w:p w:rsidR="009C3270" w:rsidRDefault="00D1716D">
            <w:pPr>
              <w:spacing w:line="360" w:lineRule="auto"/>
              <w:ind w:firstLine="496"/>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Учитель:</w:t>
            </w:r>
            <w:r>
              <w:rPr>
                <w:rFonts w:ascii="Times New Roman" w:eastAsia="Times New Roman" w:hAnsi="Times New Roman" w:cs="Times New Roman"/>
                <w:sz w:val="28"/>
                <w:szCs w:val="28"/>
              </w:rPr>
              <w:t xml:space="preserve"> У питанні вирішення конфлікту важливе значення має вибір стратегії виходу з нього. Є п’ять основних стратегій виходу з конфліктної ситуації.  Сьогодні ми з вами не лише познайомимось з ними, а й спробуємо застосувати їх на практиці.</w:t>
            </w:r>
          </w:p>
        </w:tc>
        <w:tc>
          <w:tcPr>
            <w:tcW w:w="1920" w:type="dxa"/>
            <w:shd w:val="clear" w:color="auto" w:fill="auto"/>
            <w:tcMar>
              <w:top w:w="100" w:type="dxa"/>
              <w:left w:w="100" w:type="dxa"/>
              <w:bottom w:w="100" w:type="dxa"/>
              <w:right w:w="100" w:type="dxa"/>
            </w:tcMar>
          </w:tcPr>
          <w:p w:rsidR="009C3270" w:rsidRDefault="00D1716D">
            <w:pPr>
              <w:widowControl w:val="0"/>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 хв.</w:t>
            </w:r>
          </w:p>
        </w:tc>
      </w:tr>
      <w:tr w:rsidR="009C3270">
        <w:tc>
          <w:tcPr>
            <w:tcW w:w="7680" w:type="dxa"/>
            <w:shd w:val="clear" w:color="auto" w:fill="auto"/>
            <w:tcMar>
              <w:top w:w="100" w:type="dxa"/>
              <w:left w:w="100" w:type="dxa"/>
              <w:bottom w:w="100" w:type="dxa"/>
              <w:right w:w="100" w:type="dxa"/>
            </w:tcMar>
          </w:tcPr>
          <w:p w:rsidR="009C3270" w:rsidRDefault="00D1716D">
            <w:pPr>
              <w:spacing w:line="360" w:lineRule="auto"/>
              <w:rPr>
                <w:rFonts w:ascii="Times New Roman" w:eastAsia="Times New Roman" w:hAnsi="Times New Roman" w:cs="Times New Roman"/>
                <w:b/>
                <w:i/>
                <w:sz w:val="28"/>
                <w:szCs w:val="28"/>
              </w:rPr>
            </w:pPr>
            <w:r>
              <w:rPr>
                <w:rFonts w:ascii="Times New Roman" w:eastAsia="Times New Roman" w:hAnsi="Times New Roman" w:cs="Times New Roman"/>
                <w:b/>
                <w:sz w:val="28"/>
                <w:szCs w:val="28"/>
              </w:rPr>
              <w:lastRenderedPageBreak/>
              <w:t>ІV.  Практична частина уроку</w:t>
            </w:r>
          </w:p>
          <w:p w:rsidR="009C3270" w:rsidRDefault="00D1716D">
            <w:pPr>
              <w:spacing w:line="360" w:lineRule="auto"/>
              <w:ind w:firstLine="708"/>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 xml:space="preserve">Інформаційна хвилинка “Стратегії вирішення конфліктів” </w:t>
            </w:r>
            <w:r>
              <w:rPr>
                <w:rFonts w:ascii="Times New Roman" w:eastAsia="Times New Roman" w:hAnsi="Times New Roman" w:cs="Times New Roman"/>
                <w:i/>
                <w:sz w:val="28"/>
                <w:szCs w:val="28"/>
              </w:rPr>
              <w:t>(Розповідь учителя супроводжується демонстрацією слайдів)</w:t>
            </w:r>
          </w:p>
          <w:p w:rsidR="009C3270" w:rsidRDefault="00D1716D">
            <w:pPr>
              <w:spacing w:line="360" w:lineRule="auto"/>
              <w:ind w:firstLine="637"/>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lastRenderedPageBreak/>
              <w:t>Конкуренція</w:t>
            </w:r>
            <w:r>
              <w:rPr>
                <w:rFonts w:ascii="Times New Roman" w:eastAsia="Times New Roman" w:hAnsi="Times New Roman" w:cs="Times New Roman"/>
                <w:sz w:val="28"/>
                <w:szCs w:val="28"/>
              </w:rPr>
              <w:t>: у вирішенні конфлікту людина орієнтована лише на перемогу і мінімально звертає увагу на потреби інших, застосовує стиль суперництва, пробує нав’язати іншим свій варіант вирішення спірного питання Власна перемога бачиться як поразка супротивника. Використовується тактика погрози і тиску, ставиться під сумнів компетентність опонентів, шукається слабке місце в їхніх аргументах, спостерігається схильність до безапеляційних заяв, негативного ставлення до тих, хто має іншу думку.</w:t>
            </w:r>
          </w:p>
          <w:p w:rsidR="009C3270" w:rsidRDefault="00D1716D">
            <w:pPr>
              <w:spacing w:line="360" w:lineRule="auto"/>
              <w:ind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Співробітництво</w:t>
            </w:r>
            <w:r>
              <w:rPr>
                <w:rFonts w:ascii="Times New Roman" w:eastAsia="Times New Roman" w:hAnsi="Times New Roman" w:cs="Times New Roman"/>
                <w:sz w:val="28"/>
                <w:szCs w:val="28"/>
              </w:rPr>
              <w:t>/Співпраця:учасники конфлікту орієнтуються на якнайповніше задоволення інтересів усіх учасників конфліктної ситуації. Інтереси кожної сторони визнаються частиною проблеми. Суперечливі питання відверто спільно обговорюються, наполегливо шукається розв’язання спірної проблеми, ведеться пошук резервів та ресурсів для їх задоволення.</w:t>
            </w:r>
          </w:p>
          <w:p w:rsidR="009C3270" w:rsidRDefault="00D1716D">
            <w:pPr>
              <w:spacing w:line="360" w:lineRule="auto"/>
              <w:ind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Ухилення:</w:t>
            </w:r>
            <w:r>
              <w:rPr>
                <w:rFonts w:ascii="Times New Roman" w:eastAsia="Times New Roman" w:hAnsi="Times New Roman" w:cs="Times New Roman"/>
                <w:sz w:val="28"/>
                <w:szCs w:val="28"/>
              </w:rPr>
              <w:t xml:space="preserve"> людина, яка обирає цю стратегію, пасивна в конфліктній ситуації, ігнорує проблеми або відкладає своє втручання до «кращих часів», прагне уникати гострих ситуацій. Присутність  без ознак активного втручання, в якій учасник конфлікту зберігає нейтралітет і не розкриває своїх поглядів та ставлення до проблеми. Сторони отримують  можливість самостійно зробити вибір і нести відповідальність за нього.</w:t>
            </w:r>
          </w:p>
          <w:p w:rsidR="009C3270" w:rsidRDefault="00D1716D">
            <w:pPr>
              <w:spacing w:line="360" w:lineRule="auto"/>
              <w:ind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Пристосування</w:t>
            </w:r>
            <w:r>
              <w:rPr>
                <w:rFonts w:ascii="Times New Roman" w:eastAsia="Times New Roman" w:hAnsi="Times New Roman" w:cs="Times New Roman"/>
                <w:sz w:val="28"/>
                <w:szCs w:val="28"/>
              </w:rPr>
              <w:t xml:space="preserve">:  людина, яка пристосовується, жертвує власними інтересами заради підтримання й поліпшення стосунків з опонентом, хоче проявити себе доброю, приємною та співчутливою, готовою всім допомогти. </w:t>
            </w:r>
            <w:r>
              <w:rPr>
                <w:rFonts w:ascii="Times New Roman" w:eastAsia="Times New Roman" w:hAnsi="Times New Roman" w:cs="Times New Roman"/>
                <w:sz w:val="28"/>
                <w:szCs w:val="28"/>
              </w:rPr>
              <w:lastRenderedPageBreak/>
              <w:t>Проявляє до інших знаки поваги та схвалення і очікує такого самого ставлення й до себе. Зазвичай учасник конфлікту робить усе, щоб усунути саму можливість критики, запобігти загостренню конфліктів.</w:t>
            </w:r>
          </w:p>
          <w:p w:rsidR="009C3270" w:rsidRDefault="00D1716D">
            <w:pPr>
              <w:spacing w:line="360" w:lineRule="auto"/>
              <w:ind w:firstLine="566"/>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u w:val="single"/>
              </w:rPr>
              <w:t>Компроміс:</w:t>
            </w:r>
            <w:r>
              <w:rPr>
                <w:rFonts w:ascii="Times New Roman" w:eastAsia="Times New Roman" w:hAnsi="Times New Roman" w:cs="Times New Roman"/>
                <w:sz w:val="28"/>
                <w:szCs w:val="28"/>
              </w:rPr>
              <w:t xml:space="preserve"> це пошуки балансу між взаємними поступками і надбаннями. Прагнучи порозумітися, обидві сторони погоджуються на часткове задоволення власних потреб, намагаючись зберегти нормальні стосунки й отримати хоча б щось. В цьому випадку наявна спільність інтересів. </w:t>
            </w:r>
            <w:r>
              <w:rPr>
                <w:rFonts w:ascii="Times New Roman" w:eastAsia="Times New Roman" w:hAnsi="Times New Roman" w:cs="Times New Roman"/>
                <w:sz w:val="28"/>
                <w:szCs w:val="28"/>
                <w:highlight w:val="white"/>
              </w:rPr>
              <w:t>[3].</w:t>
            </w:r>
          </w:p>
        </w:tc>
        <w:tc>
          <w:tcPr>
            <w:tcW w:w="1920" w:type="dxa"/>
            <w:shd w:val="clear" w:color="auto" w:fill="auto"/>
            <w:tcMar>
              <w:top w:w="100" w:type="dxa"/>
              <w:left w:w="100" w:type="dxa"/>
              <w:bottom w:w="100" w:type="dxa"/>
              <w:right w:w="100" w:type="dxa"/>
            </w:tcMar>
          </w:tcPr>
          <w:p w:rsidR="009C3270" w:rsidRDefault="009C3270">
            <w:pPr>
              <w:widowControl w:val="0"/>
              <w:spacing w:line="360" w:lineRule="auto"/>
              <w:jc w:val="center"/>
              <w:rPr>
                <w:rFonts w:ascii="Times New Roman" w:eastAsia="Times New Roman" w:hAnsi="Times New Roman" w:cs="Times New Roman"/>
                <w:sz w:val="28"/>
                <w:szCs w:val="28"/>
              </w:rPr>
            </w:pPr>
          </w:p>
          <w:p w:rsidR="009C3270" w:rsidRDefault="00D1716D">
            <w:pPr>
              <w:widowControl w:val="0"/>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 хв.</w:t>
            </w:r>
          </w:p>
        </w:tc>
      </w:tr>
      <w:tr w:rsidR="009C3270">
        <w:tc>
          <w:tcPr>
            <w:tcW w:w="7680" w:type="dxa"/>
            <w:shd w:val="clear" w:color="auto" w:fill="auto"/>
            <w:tcMar>
              <w:top w:w="100" w:type="dxa"/>
              <w:left w:w="100" w:type="dxa"/>
              <w:bottom w:w="100" w:type="dxa"/>
              <w:right w:w="100" w:type="dxa"/>
            </w:tcMar>
          </w:tcPr>
          <w:p w:rsidR="009C3270" w:rsidRDefault="00D1716D">
            <w:pPr>
              <w:spacing w:line="360" w:lineRule="auto"/>
              <w:ind w:left="779"/>
              <w:jc w:val="both"/>
              <w:rPr>
                <w:rFonts w:ascii="Times New Roman" w:eastAsia="Times New Roman" w:hAnsi="Times New Roman" w:cs="Times New Roman"/>
                <w:b/>
                <w:sz w:val="28"/>
                <w:szCs w:val="28"/>
              </w:rPr>
            </w:pPr>
            <w:r>
              <w:rPr>
                <w:rFonts w:ascii="Times New Roman" w:eastAsia="Times New Roman" w:hAnsi="Times New Roman" w:cs="Times New Roman"/>
                <w:b/>
                <w:i/>
                <w:sz w:val="28"/>
                <w:szCs w:val="28"/>
              </w:rPr>
              <w:lastRenderedPageBreak/>
              <w:t>Вправа “Навчись сваритись”</w:t>
            </w:r>
          </w:p>
          <w:p w:rsidR="009C3270" w:rsidRDefault="00D1716D">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Учні об’єднуються в 5 груп, кожна отримує ситуативну задачу. Завдання: обіграти ситуацію за тією стратегією, яка вказана так, щоб конфлікт привів до позитивного розвитку </w:t>
            </w:r>
            <w:proofErr w:type="spellStart"/>
            <w:r>
              <w:rPr>
                <w:rFonts w:ascii="Times New Roman" w:eastAsia="Times New Roman" w:hAnsi="Times New Roman" w:cs="Times New Roman"/>
                <w:sz w:val="28"/>
                <w:szCs w:val="28"/>
              </w:rPr>
              <w:t>відносин.особистісних</w:t>
            </w:r>
            <w:proofErr w:type="spellEnd"/>
            <w:r>
              <w:rPr>
                <w:rFonts w:ascii="Times New Roman" w:eastAsia="Times New Roman" w:hAnsi="Times New Roman" w:cs="Times New Roman"/>
                <w:sz w:val="28"/>
                <w:szCs w:val="28"/>
              </w:rPr>
              <w:t xml:space="preserve"> позитивних якостей.</w:t>
            </w:r>
          </w:p>
          <w:p w:rsidR="009C3270" w:rsidRDefault="00D1716D">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підготовку - 3 хвилини та по 3 хвилини на кожній групі на презентацію. </w:t>
            </w:r>
          </w:p>
          <w:p w:rsidR="009C3270" w:rsidRDefault="00D1716D">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Ситуація 1:</w:t>
            </w:r>
            <w:r>
              <w:rPr>
                <w:rFonts w:ascii="Times New Roman" w:eastAsia="Times New Roman" w:hAnsi="Times New Roman" w:cs="Times New Roman"/>
                <w:sz w:val="28"/>
                <w:szCs w:val="28"/>
              </w:rPr>
              <w:t xml:space="preserve"> Ваш друг(подруга) звинувачує вас при інших учнях класу в тому, що ви відмовились виконувати доручення й робите це не вперше, хоча й знає, що на це у вас була поважна причина (спортивні змагання). </w:t>
            </w:r>
            <w:r>
              <w:rPr>
                <w:rFonts w:ascii="Times New Roman" w:eastAsia="Times New Roman" w:hAnsi="Times New Roman" w:cs="Times New Roman"/>
                <w:b/>
                <w:sz w:val="28"/>
                <w:szCs w:val="28"/>
              </w:rPr>
              <w:t>(Співпраця)</w:t>
            </w:r>
          </w:p>
          <w:p w:rsidR="009C3270" w:rsidRDefault="00D1716D">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Ситуація 2:</w:t>
            </w:r>
            <w:r>
              <w:rPr>
                <w:rFonts w:ascii="Times New Roman" w:eastAsia="Times New Roman" w:hAnsi="Times New Roman" w:cs="Times New Roman"/>
                <w:sz w:val="28"/>
                <w:szCs w:val="28"/>
              </w:rPr>
              <w:t xml:space="preserve"> Ваш друг(подруга) звинувачує  вас у тому, що ви не зуміли як слід організувати святкову програму, і він(вона) зробили це б краще. </w:t>
            </w:r>
            <w:r>
              <w:rPr>
                <w:rFonts w:ascii="Times New Roman" w:eastAsia="Times New Roman" w:hAnsi="Times New Roman" w:cs="Times New Roman"/>
                <w:b/>
                <w:sz w:val="28"/>
                <w:szCs w:val="28"/>
              </w:rPr>
              <w:t>(Суперництво)</w:t>
            </w:r>
          </w:p>
          <w:p w:rsidR="009C3270" w:rsidRDefault="00D1716D">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Ситуація 3:</w:t>
            </w:r>
            <w:r>
              <w:rPr>
                <w:rFonts w:ascii="Times New Roman" w:eastAsia="Times New Roman" w:hAnsi="Times New Roman" w:cs="Times New Roman"/>
                <w:sz w:val="28"/>
                <w:szCs w:val="28"/>
              </w:rPr>
              <w:t xml:space="preserve"> Упродовж року сусід по парті списував у вас завдання. Учитель зробив вам  через нього зауваження. Ви ображені й готові вибухнути, а ваш сусід поводиться так, ніби нічого не сталося</w:t>
            </w:r>
            <w:r>
              <w:rPr>
                <w:rFonts w:ascii="Times New Roman" w:eastAsia="Times New Roman" w:hAnsi="Times New Roman" w:cs="Times New Roman"/>
                <w:b/>
                <w:sz w:val="28"/>
                <w:szCs w:val="28"/>
              </w:rPr>
              <w:t>. (Втеча)</w:t>
            </w:r>
          </w:p>
          <w:p w:rsidR="009C3270" w:rsidRDefault="00D1716D">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Ситуація 4:</w:t>
            </w:r>
            <w:r>
              <w:rPr>
                <w:rFonts w:ascii="Times New Roman" w:eastAsia="Times New Roman" w:hAnsi="Times New Roman" w:cs="Times New Roman"/>
                <w:sz w:val="28"/>
                <w:szCs w:val="28"/>
              </w:rPr>
              <w:t xml:space="preserve"> Ваш однокласник, із яким ви в гарних </w:t>
            </w:r>
            <w:r>
              <w:rPr>
                <w:rFonts w:ascii="Times New Roman" w:eastAsia="Times New Roman" w:hAnsi="Times New Roman" w:cs="Times New Roman"/>
                <w:sz w:val="28"/>
                <w:szCs w:val="28"/>
              </w:rPr>
              <w:lastRenderedPageBreak/>
              <w:t xml:space="preserve">стосунках, звинувачує вас у тому, що ви забули повідомити йому потрібну інформацію, а вона була  дуже необхідна. </w:t>
            </w:r>
            <w:r>
              <w:rPr>
                <w:rFonts w:ascii="Times New Roman" w:eastAsia="Times New Roman" w:hAnsi="Times New Roman" w:cs="Times New Roman"/>
                <w:b/>
                <w:sz w:val="28"/>
                <w:szCs w:val="28"/>
              </w:rPr>
              <w:t>(Компроміс)</w:t>
            </w:r>
          </w:p>
          <w:p w:rsidR="009C3270" w:rsidRDefault="00D1716D">
            <w:pPr>
              <w:spacing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Ситуація 5: </w:t>
            </w:r>
            <w:r>
              <w:rPr>
                <w:rFonts w:ascii="Times New Roman" w:eastAsia="Times New Roman" w:hAnsi="Times New Roman" w:cs="Times New Roman"/>
                <w:sz w:val="28"/>
                <w:szCs w:val="28"/>
              </w:rPr>
              <w:t xml:space="preserve">Ваш однокласник просить  вас зробити тестові завдання, бо його не атестують із цього предмета. Ви самі не встигаєте, але хочете  допомогти другові. </w:t>
            </w:r>
            <w:r>
              <w:rPr>
                <w:rFonts w:ascii="Times New Roman" w:eastAsia="Times New Roman" w:hAnsi="Times New Roman" w:cs="Times New Roman"/>
                <w:b/>
                <w:sz w:val="28"/>
                <w:szCs w:val="28"/>
              </w:rPr>
              <w:t>(Пристосування)</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highlight w:val="white"/>
              </w:rPr>
              <w:t>[3].</w:t>
            </w:r>
          </w:p>
        </w:tc>
        <w:tc>
          <w:tcPr>
            <w:tcW w:w="1920" w:type="dxa"/>
            <w:shd w:val="clear" w:color="auto" w:fill="auto"/>
            <w:tcMar>
              <w:top w:w="100" w:type="dxa"/>
              <w:left w:w="100" w:type="dxa"/>
              <w:bottom w:w="100" w:type="dxa"/>
              <w:right w:w="100" w:type="dxa"/>
            </w:tcMar>
          </w:tcPr>
          <w:p w:rsidR="009C3270" w:rsidRDefault="00D1716D">
            <w:pPr>
              <w:widowControl w:val="0"/>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 хв.</w:t>
            </w:r>
          </w:p>
        </w:tc>
      </w:tr>
      <w:tr w:rsidR="009C3270">
        <w:tc>
          <w:tcPr>
            <w:tcW w:w="7680" w:type="dxa"/>
            <w:shd w:val="clear" w:color="auto" w:fill="auto"/>
            <w:tcMar>
              <w:top w:w="100" w:type="dxa"/>
              <w:left w:w="100" w:type="dxa"/>
              <w:bottom w:w="100" w:type="dxa"/>
              <w:right w:w="100" w:type="dxa"/>
            </w:tcMar>
          </w:tcPr>
          <w:p w:rsidR="009C3270" w:rsidRDefault="00D1716D">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V. Закріплення знань</w:t>
            </w:r>
          </w:p>
          <w:p w:rsidR="009C3270" w:rsidRDefault="00D1716D" w:rsidP="0053757E">
            <w:pPr>
              <w:numPr>
                <w:ilvl w:val="0"/>
                <w:numId w:val="7"/>
              </w:numPr>
              <w:spacing w:line="36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Вправа “Знайди пару”  ( на швидкість)</w:t>
            </w:r>
          </w:p>
          <w:p w:rsidR="009C3270" w:rsidRDefault="00D1716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Завдання пройти за покликанням (QR код на слайді презентації) та виконати завдання в </w:t>
            </w:r>
            <w:proofErr w:type="spellStart"/>
            <w:r>
              <w:rPr>
                <w:rFonts w:ascii="Times New Roman" w:eastAsia="Times New Roman" w:hAnsi="Times New Roman" w:cs="Times New Roman"/>
                <w:sz w:val="28"/>
                <w:szCs w:val="28"/>
              </w:rPr>
              <w:t>Learningapps</w:t>
            </w:r>
            <w:proofErr w:type="spellEnd"/>
            <w:r>
              <w:rPr>
                <w:rFonts w:ascii="Times New Roman" w:eastAsia="Times New Roman" w:hAnsi="Times New Roman" w:cs="Times New Roman"/>
                <w:sz w:val="28"/>
                <w:szCs w:val="28"/>
              </w:rPr>
              <w:t>. Необхідно з'єднати назву стратегії виходу з конфлікту з його девізом. Коли пара правильна сформована, вона зникає з екрану. Ваше завдання - швидко сформувати всі 5 пар і  першим завершити гру.</w:t>
            </w:r>
          </w:p>
          <w:p w:rsidR="0053757E" w:rsidRPr="0053757E" w:rsidRDefault="00D1716D" w:rsidP="0053757E">
            <w:pPr>
              <w:numPr>
                <w:ilvl w:val="0"/>
                <w:numId w:val="7"/>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Визначаємо стратегію виходу з конфлікту в уривках мультфільмів. </w:t>
            </w:r>
          </w:p>
          <w:p w:rsidR="0053757E" w:rsidRDefault="00D1716D" w:rsidP="0053757E">
            <w:pPr>
              <w:spacing w:line="360" w:lineRule="auto"/>
              <w:ind w:left="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w:t>
            </w:r>
            <w:r w:rsidR="0053757E">
              <w:rPr>
                <w:rFonts w:ascii="Times New Roman" w:eastAsia="Times New Roman" w:hAnsi="Times New Roman" w:cs="Times New Roman"/>
                <w:sz w:val="28"/>
                <w:szCs w:val="28"/>
                <w:lang w:val="uk-UA"/>
              </w:rPr>
              <w:t>П</w:t>
            </w:r>
            <w:r>
              <w:rPr>
                <w:rFonts w:ascii="Times New Roman" w:eastAsia="Times New Roman" w:hAnsi="Times New Roman" w:cs="Times New Roman"/>
                <w:sz w:val="28"/>
                <w:szCs w:val="28"/>
              </w:rPr>
              <w:t>окликання в презентації</w:t>
            </w:r>
            <w:r w:rsidR="0053757E">
              <w:rPr>
                <w:rFonts w:ascii="Times New Roman" w:eastAsia="Times New Roman" w:hAnsi="Times New Roman" w:cs="Times New Roman"/>
                <w:sz w:val="28"/>
                <w:szCs w:val="28"/>
                <w:lang w:val="uk-UA"/>
              </w:rPr>
              <w:t xml:space="preserve">: </w:t>
            </w:r>
          </w:p>
          <w:p w:rsidR="0053757E" w:rsidRPr="0053757E" w:rsidRDefault="0053757E" w:rsidP="0053757E">
            <w:pPr>
              <w:spacing w:line="360" w:lineRule="auto"/>
              <w:ind w:left="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1 відео - </w:t>
            </w:r>
            <w:r w:rsidRPr="0053757E">
              <w:rPr>
                <w:rFonts w:ascii="Times New Roman" w:eastAsia="Times New Roman" w:hAnsi="Times New Roman" w:cs="Times New Roman"/>
                <w:sz w:val="28"/>
                <w:szCs w:val="28"/>
              </w:rPr>
              <w:t xml:space="preserve">Режим доступу до ресурсу: </w:t>
            </w:r>
            <w:hyperlink r:id="rId9">
              <w:r w:rsidRPr="0053757E">
                <w:rPr>
                  <w:rFonts w:ascii="Times New Roman" w:eastAsia="Times New Roman" w:hAnsi="Times New Roman" w:cs="Times New Roman"/>
                  <w:color w:val="1155CC"/>
                  <w:sz w:val="28"/>
                  <w:szCs w:val="28"/>
                  <w:u w:val="single"/>
                </w:rPr>
                <w:t>https://cutt.ly/Bha3pSL</w:t>
              </w:r>
            </w:hyperlink>
            <w:r>
              <w:rPr>
                <w:rFonts w:ascii="Times New Roman" w:eastAsia="Times New Roman" w:hAnsi="Times New Roman" w:cs="Times New Roman"/>
                <w:color w:val="1155CC"/>
                <w:sz w:val="28"/>
                <w:szCs w:val="28"/>
                <w:u w:val="single"/>
                <w:lang w:val="uk-UA"/>
              </w:rPr>
              <w:t xml:space="preserve"> </w:t>
            </w:r>
            <w:r w:rsidRPr="0053757E">
              <w:rPr>
                <w:rFonts w:ascii="Times New Roman" w:eastAsia="Times New Roman" w:hAnsi="Times New Roman" w:cs="Times New Roman"/>
                <w:sz w:val="28"/>
                <w:szCs w:val="28"/>
                <w:lang w:val="uk-UA"/>
              </w:rPr>
              <w:t>;</w:t>
            </w:r>
          </w:p>
          <w:p w:rsidR="0053757E" w:rsidRDefault="0053757E" w:rsidP="0053757E">
            <w:pPr>
              <w:spacing w:line="360" w:lineRule="auto"/>
              <w:ind w:left="720"/>
              <w:jc w:val="both"/>
              <w:rPr>
                <w:rFonts w:ascii="Times New Roman" w:eastAsia="Times New Roman" w:hAnsi="Times New Roman" w:cs="Times New Roman"/>
                <w:sz w:val="28"/>
                <w:szCs w:val="28"/>
                <w:lang w:val="uk-UA"/>
              </w:rPr>
            </w:pPr>
            <w:r w:rsidRPr="0053757E">
              <w:rPr>
                <w:rFonts w:ascii="Times New Roman" w:eastAsia="Times New Roman" w:hAnsi="Times New Roman" w:cs="Times New Roman"/>
                <w:sz w:val="28"/>
                <w:szCs w:val="28"/>
                <w:lang w:val="uk-UA"/>
              </w:rPr>
              <w:t xml:space="preserve">2 відео - </w:t>
            </w:r>
            <w:r>
              <w:rPr>
                <w:rFonts w:ascii="Times New Roman" w:eastAsia="Times New Roman" w:hAnsi="Times New Roman" w:cs="Times New Roman"/>
                <w:sz w:val="28"/>
                <w:szCs w:val="28"/>
              </w:rPr>
              <w:t xml:space="preserve">Режим доступу до ресурсу: </w:t>
            </w:r>
            <w:hyperlink r:id="rId10">
              <w:r>
                <w:rPr>
                  <w:rFonts w:ascii="Times New Roman" w:eastAsia="Times New Roman" w:hAnsi="Times New Roman" w:cs="Times New Roman"/>
                  <w:color w:val="1155CC"/>
                  <w:sz w:val="28"/>
                  <w:szCs w:val="28"/>
                  <w:u w:val="single"/>
                </w:rPr>
                <w:t>https://cutt.ly/5ha3hMl</w:t>
              </w:r>
            </w:hyperlink>
            <w:r>
              <w:rPr>
                <w:rFonts w:ascii="Times New Roman" w:eastAsia="Times New Roman" w:hAnsi="Times New Roman" w:cs="Times New Roman"/>
                <w:sz w:val="28"/>
                <w:szCs w:val="28"/>
                <w:lang w:val="uk-UA"/>
              </w:rPr>
              <w:t>;</w:t>
            </w:r>
          </w:p>
          <w:p w:rsidR="009C3270" w:rsidRDefault="0053757E" w:rsidP="0053757E">
            <w:pPr>
              <w:numPr>
                <w:ilvl w:val="0"/>
                <w:numId w:val="3"/>
              </w:numPr>
              <w:spacing w:line="360" w:lineRule="auto"/>
              <w:ind w:right="-22"/>
              <w:jc w:val="both"/>
              <w:rPr>
                <w:rFonts w:ascii="Times New Roman" w:eastAsia="Times New Roman" w:hAnsi="Times New Roman" w:cs="Times New Roman"/>
                <w:sz w:val="28"/>
                <w:szCs w:val="28"/>
              </w:rPr>
            </w:pPr>
            <w:r w:rsidRPr="0053757E">
              <w:rPr>
                <w:rFonts w:ascii="Times New Roman" w:eastAsia="Times New Roman" w:hAnsi="Times New Roman" w:cs="Times New Roman"/>
                <w:sz w:val="28"/>
                <w:szCs w:val="28"/>
                <w:lang w:val="uk-UA"/>
              </w:rPr>
              <w:t xml:space="preserve">3 відео - </w:t>
            </w:r>
            <w:r w:rsidRPr="0053757E">
              <w:rPr>
                <w:rFonts w:ascii="Times New Roman" w:eastAsia="Times New Roman" w:hAnsi="Times New Roman" w:cs="Times New Roman"/>
                <w:sz w:val="28"/>
                <w:szCs w:val="28"/>
              </w:rPr>
              <w:t xml:space="preserve">Режим доступу до </w:t>
            </w:r>
            <w:r w:rsidRPr="0053757E">
              <w:rPr>
                <w:rFonts w:ascii="Times New Roman" w:eastAsia="Times New Roman" w:hAnsi="Times New Roman" w:cs="Times New Roman"/>
                <w:sz w:val="28"/>
                <w:szCs w:val="28"/>
                <w:lang w:val="uk-UA"/>
              </w:rPr>
              <w:t>р</w:t>
            </w:r>
            <w:proofErr w:type="spellStart"/>
            <w:r w:rsidRPr="0053757E">
              <w:rPr>
                <w:rFonts w:ascii="Times New Roman" w:eastAsia="Times New Roman" w:hAnsi="Times New Roman" w:cs="Times New Roman"/>
                <w:sz w:val="28"/>
                <w:szCs w:val="28"/>
              </w:rPr>
              <w:t>есурсу</w:t>
            </w:r>
            <w:proofErr w:type="spellEnd"/>
            <w:r w:rsidRPr="0053757E">
              <w:rPr>
                <w:rFonts w:ascii="Times New Roman" w:eastAsia="Times New Roman" w:hAnsi="Times New Roman" w:cs="Times New Roman"/>
                <w:sz w:val="28"/>
                <w:szCs w:val="28"/>
              </w:rPr>
              <w:t>:</w:t>
            </w:r>
            <w:r w:rsidRPr="0053757E">
              <w:rPr>
                <w:rFonts w:ascii="Times New Roman" w:eastAsia="Times New Roman" w:hAnsi="Times New Roman" w:cs="Times New Roman"/>
                <w:sz w:val="28"/>
                <w:szCs w:val="28"/>
                <w:lang w:val="uk-UA"/>
              </w:rPr>
              <w:t xml:space="preserve"> </w:t>
            </w:r>
            <w:hyperlink r:id="rId11">
              <w:r w:rsidRPr="0053757E">
                <w:rPr>
                  <w:rFonts w:ascii="Times New Roman" w:eastAsia="Times New Roman" w:hAnsi="Times New Roman" w:cs="Times New Roman"/>
                  <w:color w:val="1155CC"/>
                  <w:sz w:val="28"/>
                  <w:szCs w:val="28"/>
                  <w:u w:val="single"/>
                </w:rPr>
                <w:t>https://cutt.ly/Nha3crg</w:t>
              </w:r>
            </w:hyperlink>
            <w:r>
              <w:rPr>
                <w:rFonts w:ascii="Times New Roman" w:eastAsia="Times New Roman" w:hAnsi="Times New Roman" w:cs="Times New Roman"/>
                <w:color w:val="1155CC"/>
                <w:sz w:val="28"/>
                <w:szCs w:val="28"/>
                <w:u w:val="single"/>
                <w:lang w:val="uk-UA"/>
              </w:rPr>
              <w:t xml:space="preserve"> </w:t>
            </w:r>
            <w:r w:rsidRPr="0053757E">
              <w:rPr>
                <w:rFonts w:ascii="Times New Roman" w:eastAsia="Times New Roman" w:hAnsi="Times New Roman" w:cs="Times New Roman"/>
                <w:sz w:val="28"/>
                <w:szCs w:val="28"/>
                <w:lang w:val="uk-UA"/>
              </w:rPr>
              <w:t>)</w:t>
            </w:r>
          </w:p>
        </w:tc>
        <w:tc>
          <w:tcPr>
            <w:tcW w:w="1920" w:type="dxa"/>
            <w:shd w:val="clear" w:color="auto" w:fill="auto"/>
            <w:tcMar>
              <w:top w:w="100" w:type="dxa"/>
              <w:left w:w="100" w:type="dxa"/>
              <w:bottom w:w="100" w:type="dxa"/>
              <w:right w:w="100" w:type="dxa"/>
            </w:tcMar>
          </w:tcPr>
          <w:p w:rsidR="009C3270" w:rsidRDefault="0053757E">
            <w:pPr>
              <w:widowControl w:val="0"/>
              <w:pBdr>
                <w:top w:val="nil"/>
                <w:left w:val="nil"/>
                <w:bottom w:val="nil"/>
                <w:right w:val="nil"/>
                <w:between w:val="nil"/>
              </w:pBdr>
              <w:spacing w:line="360" w:lineRule="auto"/>
              <w:jc w:val="center"/>
              <w:rPr>
                <w:rFonts w:ascii="Times New Roman" w:eastAsia="Times New Roman" w:hAnsi="Times New Roman" w:cs="Times New Roman"/>
                <w:sz w:val="28"/>
                <w:szCs w:val="28"/>
              </w:rPr>
            </w:pPr>
            <w:r>
              <w:rPr>
                <w:noProof/>
                <w:lang w:val="ru-RU"/>
              </w:rPr>
              <w:drawing>
                <wp:inline distT="0" distB="0" distL="0" distR="0" wp14:anchorId="11AE034F" wp14:editId="6A84BE1C">
                  <wp:extent cx="1005840" cy="1005840"/>
                  <wp:effectExtent l="0" t="0" r="3810" b="3810"/>
                  <wp:docPr id="3" name="Рисунок 3" descr="https://learningapps.org/qrcode.php?id=pu2qh3upc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earningapps.org/qrcode.php?id=pu2qh3upc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5840" cy="1005840"/>
                          </a:xfrm>
                          <a:prstGeom prst="rect">
                            <a:avLst/>
                          </a:prstGeom>
                          <a:noFill/>
                          <a:ln>
                            <a:noFill/>
                          </a:ln>
                        </pic:spPr>
                      </pic:pic>
                    </a:graphicData>
                  </a:graphic>
                </wp:inline>
              </w:drawing>
            </w:r>
            <w:r w:rsidR="00D1716D">
              <w:rPr>
                <w:rFonts w:ascii="Times New Roman" w:eastAsia="Times New Roman" w:hAnsi="Times New Roman" w:cs="Times New Roman"/>
                <w:sz w:val="28"/>
                <w:szCs w:val="28"/>
              </w:rPr>
              <w:t xml:space="preserve">  </w:t>
            </w:r>
          </w:p>
          <w:p w:rsidR="009C3270" w:rsidRDefault="00D1716D">
            <w:pPr>
              <w:widowControl w:val="0"/>
              <w:pBdr>
                <w:top w:val="nil"/>
                <w:left w:val="nil"/>
                <w:bottom w:val="nil"/>
                <w:right w:val="nil"/>
                <w:between w:val="nil"/>
              </w:pBd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 хв.</w:t>
            </w:r>
          </w:p>
          <w:p w:rsidR="009C3270" w:rsidRDefault="009C3270">
            <w:pPr>
              <w:widowControl w:val="0"/>
              <w:pBdr>
                <w:top w:val="nil"/>
                <w:left w:val="nil"/>
                <w:bottom w:val="nil"/>
                <w:right w:val="nil"/>
                <w:between w:val="nil"/>
              </w:pBdr>
              <w:spacing w:line="360" w:lineRule="auto"/>
              <w:jc w:val="center"/>
              <w:rPr>
                <w:rFonts w:ascii="Times New Roman" w:eastAsia="Times New Roman" w:hAnsi="Times New Roman" w:cs="Times New Roman"/>
                <w:sz w:val="28"/>
                <w:szCs w:val="28"/>
              </w:rPr>
            </w:pPr>
          </w:p>
          <w:p w:rsidR="009C3270" w:rsidRDefault="00D1716D">
            <w:pPr>
              <w:widowControl w:val="0"/>
              <w:pBdr>
                <w:top w:val="nil"/>
                <w:left w:val="nil"/>
                <w:bottom w:val="nil"/>
                <w:right w:val="nil"/>
                <w:between w:val="nil"/>
              </w:pBd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 часом)</w:t>
            </w:r>
          </w:p>
        </w:tc>
      </w:tr>
      <w:tr w:rsidR="009C3270">
        <w:tc>
          <w:tcPr>
            <w:tcW w:w="7680" w:type="dxa"/>
            <w:shd w:val="clear" w:color="auto" w:fill="auto"/>
            <w:tcMar>
              <w:top w:w="100" w:type="dxa"/>
              <w:left w:w="100" w:type="dxa"/>
              <w:bottom w:w="100" w:type="dxa"/>
              <w:right w:w="100" w:type="dxa"/>
            </w:tcMar>
          </w:tcPr>
          <w:p w:rsidR="009C3270" w:rsidRDefault="00D1716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VІІ. Підведення підсумків. Оцінювання учнів.</w:t>
            </w:r>
          </w:p>
        </w:tc>
        <w:tc>
          <w:tcPr>
            <w:tcW w:w="1920" w:type="dxa"/>
            <w:shd w:val="clear" w:color="auto" w:fill="auto"/>
            <w:tcMar>
              <w:top w:w="100" w:type="dxa"/>
              <w:left w:w="100" w:type="dxa"/>
              <w:bottom w:w="100" w:type="dxa"/>
              <w:right w:w="100" w:type="dxa"/>
            </w:tcMar>
          </w:tcPr>
          <w:p w:rsidR="009C3270" w:rsidRDefault="00D1716D">
            <w:pPr>
              <w:widowControl w:val="0"/>
              <w:pBdr>
                <w:top w:val="nil"/>
                <w:left w:val="nil"/>
                <w:bottom w:val="nil"/>
                <w:right w:val="nil"/>
                <w:between w:val="nil"/>
              </w:pBd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 хв.</w:t>
            </w:r>
          </w:p>
        </w:tc>
      </w:tr>
      <w:tr w:rsidR="009C3270">
        <w:tc>
          <w:tcPr>
            <w:tcW w:w="7680" w:type="dxa"/>
            <w:shd w:val="clear" w:color="auto" w:fill="auto"/>
            <w:tcMar>
              <w:top w:w="100" w:type="dxa"/>
              <w:left w:w="100" w:type="dxa"/>
              <w:bottom w:w="100" w:type="dxa"/>
              <w:right w:w="100" w:type="dxa"/>
            </w:tcMar>
          </w:tcPr>
          <w:p w:rsidR="009C3270" w:rsidRDefault="00D1716D">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VІ. Домашнє завдання: </w:t>
            </w:r>
            <w:r>
              <w:rPr>
                <w:rFonts w:ascii="Times New Roman" w:eastAsia="Times New Roman" w:hAnsi="Times New Roman" w:cs="Times New Roman"/>
                <w:sz w:val="28"/>
                <w:szCs w:val="28"/>
              </w:rPr>
              <w:t xml:space="preserve">Повторити вивчене (С. 46-62 підручника та презентації в </w:t>
            </w:r>
            <w:proofErr w:type="spellStart"/>
            <w:r>
              <w:rPr>
                <w:rFonts w:ascii="Times New Roman" w:eastAsia="Times New Roman" w:hAnsi="Times New Roman" w:cs="Times New Roman"/>
                <w:sz w:val="28"/>
                <w:szCs w:val="28"/>
              </w:rPr>
              <w:t>Classroom</w:t>
            </w:r>
            <w:proofErr w:type="spellEnd"/>
            <w:r>
              <w:rPr>
                <w:rFonts w:ascii="Times New Roman" w:eastAsia="Times New Roman" w:hAnsi="Times New Roman" w:cs="Times New Roman"/>
                <w:sz w:val="28"/>
                <w:szCs w:val="28"/>
              </w:rPr>
              <w:t>). Підготуватись до узагальнення за темою.</w:t>
            </w:r>
          </w:p>
        </w:tc>
        <w:tc>
          <w:tcPr>
            <w:tcW w:w="1920" w:type="dxa"/>
            <w:shd w:val="clear" w:color="auto" w:fill="auto"/>
            <w:tcMar>
              <w:top w:w="100" w:type="dxa"/>
              <w:left w:w="100" w:type="dxa"/>
              <w:bottom w:w="100" w:type="dxa"/>
              <w:right w:w="100" w:type="dxa"/>
            </w:tcMar>
          </w:tcPr>
          <w:p w:rsidR="009C3270" w:rsidRDefault="00D1716D">
            <w:pPr>
              <w:widowControl w:val="0"/>
              <w:pBdr>
                <w:top w:val="nil"/>
                <w:left w:val="nil"/>
                <w:bottom w:val="nil"/>
                <w:right w:val="nil"/>
                <w:between w:val="nil"/>
              </w:pBd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 хв.</w:t>
            </w:r>
          </w:p>
        </w:tc>
      </w:tr>
    </w:tbl>
    <w:p w:rsidR="009C3270" w:rsidRDefault="00D1716D">
      <w:pPr>
        <w:spacing w:line="360" w:lineRule="auto"/>
        <w:jc w:val="right"/>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sz w:val="28"/>
          <w:szCs w:val="28"/>
        </w:rPr>
        <w:lastRenderedPageBreak/>
        <w:t>Додаток 1</w:t>
      </w:r>
    </w:p>
    <w:p w:rsidR="009C3270" w:rsidRDefault="009C3270">
      <w:pPr>
        <w:spacing w:line="360" w:lineRule="auto"/>
        <w:jc w:val="right"/>
        <w:rPr>
          <w:rFonts w:ascii="Times New Roman" w:eastAsia="Times New Roman" w:hAnsi="Times New Roman" w:cs="Times New Roman"/>
          <w:sz w:val="32"/>
          <w:szCs w:val="32"/>
        </w:rPr>
      </w:pPr>
    </w:p>
    <w:p w:rsidR="009C3270" w:rsidRDefault="00D1716D">
      <w:pPr>
        <w:spacing w:line="360" w:lineRule="auto"/>
        <w:ind w:firstLine="709"/>
        <w:jc w:val="both"/>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Ситуація 1:</w:t>
      </w:r>
      <w:r>
        <w:rPr>
          <w:rFonts w:ascii="Times New Roman" w:eastAsia="Times New Roman" w:hAnsi="Times New Roman" w:cs="Times New Roman"/>
          <w:sz w:val="32"/>
          <w:szCs w:val="32"/>
        </w:rPr>
        <w:t xml:space="preserve"> Ваш друг(подруга) звинувачує вас при інших учнях класу в тому, що ви відмовились виконувати доручення й робите це не вперше, хоча й знає, що на це у вас була поважна причина (спортивні змагання). </w:t>
      </w:r>
      <w:r>
        <w:rPr>
          <w:rFonts w:ascii="Times New Roman" w:eastAsia="Times New Roman" w:hAnsi="Times New Roman" w:cs="Times New Roman"/>
          <w:b/>
          <w:sz w:val="32"/>
          <w:szCs w:val="32"/>
        </w:rPr>
        <w:t>(Співпраця)</w:t>
      </w:r>
    </w:p>
    <w:p w:rsidR="009C3270" w:rsidRDefault="009C3270">
      <w:pPr>
        <w:spacing w:line="360" w:lineRule="auto"/>
        <w:ind w:firstLine="709"/>
        <w:jc w:val="both"/>
        <w:rPr>
          <w:rFonts w:ascii="Times New Roman" w:eastAsia="Times New Roman" w:hAnsi="Times New Roman" w:cs="Times New Roman"/>
          <w:b/>
          <w:sz w:val="32"/>
          <w:szCs w:val="32"/>
        </w:rPr>
      </w:pPr>
    </w:p>
    <w:p w:rsidR="009C3270" w:rsidRDefault="00D1716D">
      <w:pPr>
        <w:spacing w:line="360" w:lineRule="auto"/>
        <w:ind w:firstLine="709"/>
        <w:jc w:val="both"/>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Ситуація 2:</w:t>
      </w:r>
      <w:r>
        <w:rPr>
          <w:rFonts w:ascii="Times New Roman" w:eastAsia="Times New Roman" w:hAnsi="Times New Roman" w:cs="Times New Roman"/>
          <w:sz w:val="32"/>
          <w:szCs w:val="32"/>
        </w:rPr>
        <w:t xml:space="preserve"> Ваш друг(подруга) звинувачує  вас у тому, що ви не зуміли як слід організувати святкову програму, і він(вона) зробили це б краще. </w:t>
      </w:r>
      <w:r>
        <w:rPr>
          <w:rFonts w:ascii="Times New Roman" w:eastAsia="Times New Roman" w:hAnsi="Times New Roman" w:cs="Times New Roman"/>
          <w:b/>
          <w:sz w:val="32"/>
          <w:szCs w:val="32"/>
        </w:rPr>
        <w:t>(Суперництво)</w:t>
      </w:r>
    </w:p>
    <w:p w:rsidR="009C3270" w:rsidRDefault="009C3270">
      <w:pPr>
        <w:spacing w:line="360" w:lineRule="auto"/>
        <w:ind w:firstLine="709"/>
        <w:jc w:val="both"/>
        <w:rPr>
          <w:rFonts w:ascii="Times New Roman" w:eastAsia="Times New Roman" w:hAnsi="Times New Roman" w:cs="Times New Roman"/>
          <w:b/>
          <w:sz w:val="32"/>
          <w:szCs w:val="32"/>
        </w:rPr>
      </w:pPr>
    </w:p>
    <w:p w:rsidR="009C3270" w:rsidRDefault="00D1716D">
      <w:pPr>
        <w:spacing w:line="360" w:lineRule="auto"/>
        <w:ind w:firstLine="709"/>
        <w:jc w:val="both"/>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Ситуація 3:</w:t>
      </w:r>
      <w:r>
        <w:rPr>
          <w:rFonts w:ascii="Times New Roman" w:eastAsia="Times New Roman" w:hAnsi="Times New Roman" w:cs="Times New Roman"/>
          <w:sz w:val="32"/>
          <w:szCs w:val="32"/>
        </w:rPr>
        <w:t xml:space="preserve"> Упродовж року сусід по парті списував у вас завдання. Учитель зробив вам  через нього зауваження. Ви ображені й готові вибухнути, а ваш сусід поводиться так, ніби нічого не сталося</w:t>
      </w:r>
      <w:r>
        <w:rPr>
          <w:rFonts w:ascii="Times New Roman" w:eastAsia="Times New Roman" w:hAnsi="Times New Roman" w:cs="Times New Roman"/>
          <w:b/>
          <w:sz w:val="32"/>
          <w:szCs w:val="32"/>
        </w:rPr>
        <w:t>. (Втеча)</w:t>
      </w:r>
    </w:p>
    <w:p w:rsidR="009C3270" w:rsidRDefault="009C3270">
      <w:pPr>
        <w:spacing w:line="360" w:lineRule="auto"/>
        <w:ind w:firstLine="709"/>
        <w:jc w:val="both"/>
        <w:rPr>
          <w:rFonts w:ascii="Times New Roman" w:eastAsia="Times New Roman" w:hAnsi="Times New Roman" w:cs="Times New Roman"/>
          <w:b/>
          <w:sz w:val="32"/>
          <w:szCs w:val="32"/>
        </w:rPr>
      </w:pPr>
    </w:p>
    <w:p w:rsidR="009C3270" w:rsidRDefault="00D1716D">
      <w:pPr>
        <w:spacing w:line="360" w:lineRule="auto"/>
        <w:ind w:firstLine="709"/>
        <w:jc w:val="both"/>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Ситуація 4:</w:t>
      </w:r>
      <w:r>
        <w:rPr>
          <w:rFonts w:ascii="Times New Roman" w:eastAsia="Times New Roman" w:hAnsi="Times New Roman" w:cs="Times New Roman"/>
          <w:sz w:val="32"/>
          <w:szCs w:val="32"/>
        </w:rPr>
        <w:t xml:space="preserve"> Ваш однокласник, із яким ви в гарних стосунках, звинувачує вас у тому, що ви забули повідомити йому потрібну інформацію, а вона була  дуже необхідна. </w:t>
      </w:r>
      <w:r>
        <w:rPr>
          <w:rFonts w:ascii="Times New Roman" w:eastAsia="Times New Roman" w:hAnsi="Times New Roman" w:cs="Times New Roman"/>
          <w:b/>
          <w:sz w:val="32"/>
          <w:szCs w:val="32"/>
        </w:rPr>
        <w:t>(Компроміс)</w:t>
      </w:r>
    </w:p>
    <w:p w:rsidR="009C3270" w:rsidRDefault="009C3270">
      <w:pPr>
        <w:spacing w:line="360" w:lineRule="auto"/>
        <w:ind w:firstLine="709"/>
        <w:jc w:val="both"/>
        <w:rPr>
          <w:rFonts w:ascii="Times New Roman" w:eastAsia="Times New Roman" w:hAnsi="Times New Roman" w:cs="Times New Roman"/>
          <w:b/>
          <w:sz w:val="32"/>
          <w:szCs w:val="32"/>
        </w:rPr>
      </w:pPr>
    </w:p>
    <w:p w:rsidR="009C3270" w:rsidRDefault="00D1716D">
      <w:pPr>
        <w:spacing w:line="360" w:lineRule="auto"/>
        <w:ind w:firstLine="709"/>
        <w:jc w:val="both"/>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Ситуація 5: </w:t>
      </w:r>
      <w:r>
        <w:rPr>
          <w:rFonts w:ascii="Times New Roman" w:eastAsia="Times New Roman" w:hAnsi="Times New Roman" w:cs="Times New Roman"/>
          <w:sz w:val="32"/>
          <w:szCs w:val="32"/>
        </w:rPr>
        <w:t xml:space="preserve">Ваш однокласник просить  вас зробити тестові завдання, бо його не атестують із цього предмета. Ви самі не встигаєте, але хочете  допомогти другові. </w:t>
      </w:r>
      <w:r>
        <w:rPr>
          <w:rFonts w:ascii="Times New Roman" w:eastAsia="Times New Roman" w:hAnsi="Times New Roman" w:cs="Times New Roman"/>
          <w:b/>
          <w:sz w:val="32"/>
          <w:szCs w:val="32"/>
        </w:rPr>
        <w:t>(Пристосування)</w:t>
      </w:r>
    </w:p>
    <w:p w:rsidR="009C3270" w:rsidRDefault="009C3270">
      <w:pPr>
        <w:spacing w:line="360" w:lineRule="auto"/>
        <w:jc w:val="right"/>
        <w:rPr>
          <w:rFonts w:ascii="Times New Roman" w:eastAsia="Times New Roman" w:hAnsi="Times New Roman" w:cs="Times New Roman"/>
          <w:sz w:val="28"/>
          <w:szCs w:val="28"/>
        </w:rPr>
      </w:pPr>
    </w:p>
    <w:p w:rsidR="009C3270" w:rsidRDefault="009C3270">
      <w:pPr>
        <w:spacing w:line="360" w:lineRule="auto"/>
        <w:jc w:val="right"/>
        <w:rPr>
          <w:rFonts w:ascii="Times New Roman" w:eastAsia="Times New Roman" w:hAnsi="Times New Roman" w:cs="Times New Roman"/>
          <w:sz w:val="28"/>
          <w:szCs w:val="28"/>
        </w:rPr>
      </w:pPr>
    </w:p>
    <w:p w:rsidR="009C3270" w:rsidRDefault="009C3270">
      <w:pPr>
        <w:spacing w:line="360" w:lineRule="auto"/>
        <w:jc w:val="right"/>
        <w:rPr>
          <w:rFonts w:ascii="Times New Roman" w:eastAsia="Times New Roman" w:hAnsi="Times New Roman" w:cs="Times New Roman"/>
          <w:sz w:val="28"/>
          <w:szCs w:val="28"/>
        </w:rPr>
      </w:pPr>
    </w:p>
    <w:p w:rsidR="009C3270" w:rsidRDefault="009C3270">
      <w:pPr>
        <w:spacing w:line="360" w:lineRule="auto"/>
        <w:jc w:val="right"/>
        <w:rPr>
          <w:rFonts w:ascii="Times New Roman" w:eastAsia="Times New Roman" w:hAnsi="Times New Roman" w:cs="Times New Roman"/>
          <w:sz w:val="28"/>
          <w:szCs w:val="28"/>
        </w:rPr>
      </w:pPr>
    </w:p>
    <w:p w:rsidR="009C3270" w:rsidRDefault="009C3270">
      <w:pPr>
        <w:spacing w:line="360" w:lineRule="auto"/>
        <w:jc w:val="both"/>
        <w:rPr>
          <w:rFonts w:ascii="Times New Roman" w:eastAsia="Times New Roman" w:hAnsi="Times New Roman" w:cs="Times New Roman"/>
          <w:sz w:val="28"/>
          <w:szCs w:val="28"/>
        </w:rPr>
      </w:pPr>
    </w:p>
    <w:p w:rsidR="009C3270" w:rsidRDefault="00D1716D">
      <w:pPr>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Використані джерела</w:t>
      </w:r>
    </w:p>
    <w:p w:rsidR="009C3270" w:rsidRDefault="009C3270">
      <w:pPr>
        <w:spacing w:line="360" w:lineRule="auto"/>
        <w:jc w:val="center"/>
        <w:rPr>
          <w:rFonts w:ascii="Times New Roman" w:eastAsia="Times New Roman" w:hAnsi="Times New Roman" w:cs="Times New Roman"/>
          <w:b/>
          <w:sz w:val="28"/>
          <w:szCs w:val="28"/>
        </w:rPr>
      </w:pPr>
    </w:p>
    <w:p w:rsidR="009C3270" w:rsidRDefault="00D1716D">
      <w:pPr>
        <w:numPr>
          <w:ilvl w:val="0"/>
          <w:numId w:val="3"/>
        </w:numPr>
        <w:spacing w:line="360" w:lineRule="auto"/>
        <w:ind w:right="-22"/>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Гісем</w:t>
      </w:r>
      <w:proofErr w:type="spellEnd"/>
      <w:r>
        <w:rPr>
          <w:rFonts w:ascii="Times New Roman" w:eastAsia="Times New Roman" w:hAnsi="Times New Roman" w:cs="Times New Roman"/>
          <w:sz w:val="28"/>
          <w:szCs w:val="28"/>
        </w:rPr>
        <w:t xml:space="preserve"> О.О. Громадянська освіта (інтегрований курс, рівень стандарту): </w:t>
      </w:r>
      <w:proofErr w:type="spellStart"/>
      <w:r>
        <w:rPr>
          <w:rFonts w:ascii="Times New Roman" w:eastAsia="Times New Roman" w:hAnsi="Times New Roman" w:cs="Times New Roman"/>
          <w:sz w:val="28"/>
          <w:szCs w:val="28"/>
        </w:rPr>
        <w:t>підруч</w:t>
      </w:r>
      <w:proofErr w:type="spellEnd"/>
      <w:r>
        <w:rPr>
          <w:rFonts w:ascii="Times New Roman" w:eastAsia="Times New Roman" w:hAnsi="Times New Roman" w:cs="Times New Roman"/>
          <w:sz w:val="28"/>
          <w:szCs w:val="28"/>
        </w:rPr>
        <w:t xml:space="preserve">. для 10 кл. </w:t>
      </w:r>
      <w:proofErr w:type="spellStart"/>
      <w:r>
        <w:rPr>
          <w:rFonts w:ascii="Times New Roman" w:eastAsia="Times New Roman" w:hAnsi="Times New Roman" w:cs="Times New Roman"/>
          <w:sz w:val="28"/>
          <w:szCs w:val="28"/>
        </w:rPr>
        <w:t>закл</w:t>
      </w:r>
      <w:proofErr w:type="spellEnd"/>
      <w:r>
        <w:rPr>
          <w:rFonts w:ascii="Times New Roman" w:eastAsia="Times New Roman" w:hAnsi="Times New Roman" w:cs="Times New Roman"/>
          <w:sz w:val="28"/>
          <w:szCs w:val="28"/>
        </w:rPr>
        <w:t xml:space="preserve">. загал. </w:t>
      </w:r>
      <w:proofErr w:type="spellStart"/>
      <w:r>
        <w:rPr>
          <w:rFonts w:ascii="Times New Roman" w:eastAsia="Times New Roman" w:hAnsi="Times New Roman" w:cs="Times New Roman"/>
          <w:sz w:val="28"/>
          <w:szCs w:val="28"/>
        </w:rPr>
        <w:t>серд</w:t>
      </w:r>
      <w:proofErr w:type="spellEnd"/>
      <w:r>
        <w:rPr>
          <w:rFonts w:ascii="Times New Roman" w:eastAsia="Times New Roman" w:hAnsi="Times New Roman" w:cs="Times New Roman"/>
          <w:sz w:val="28"/>
          <w:szCs w:val="28"/>
        </w:rPr>
        <w:t xml:space="preserve">. освіти /  О.О. </w:t>
      </w:r>
      <w:proofErr w:type="spellStart"/>
      <w:r>
        <w:rPr>
          <w:rFonts w:ascii="Times New Roman" w:eastAsia="Times New Roman" w:hAnsi="Times New Roman" w:cs="Times New Roman"/>
          <w:sz w:val="28"/>
          <w:szCs w:val="28"/>
        </w:rPr>
        <w:t>Гісем</w:t>
      </w:r>
      <w:proofErr w:type="spellEnd"/>
      <w:r>
        <w:rPr>
          <w:rFonts w:ascii="Times New Roman" w:eastAsia="Times New Roman" w:hAnsi="Times New Roman" w:cs="Times New Roman"/>
          <w:sz w:val="28"/>
          <w:szCs w:val="28"/>
        </w:rPr>
        <w:t>,   О.О. Мартинюк. - Харків: Вид-во “Ранок”, 2018. - 192 с., іл.</w:t>
      </w:r>
    </w:p>
    <w:p w:rsidR="009C3270" w:rsidRDefault="00D1716D">
      <w:pPr>
        <w:numPr>
          <w:ilvl w:val="0"/>
          <w:numId w:val="3"/>
        </w:numPr>
        <w:spacing w:line="360" w:lineRule="auto"/>
        <w:ind w:right="-2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Громадянська освіта (інтегрований курс, рівень стандарту) : підручник для 10 класу закладів загальної середньої освіти / П. В. Вербицька, О. В. </w:t>
      </w:r>
      <w:proofErr w:type="spellStart"/>
      <w:r>
        <w:rPr>
          <w:rFonts w:ascii="Times New Roman" w:eastAsia="Times New Roman" w:hAnsi="Times New Roman" w:cs="Times New Roman"/>
          <w:sz w:val="28"/>
          <w:szCs w:val="28"/>
        </w:rPr>
        <w:t>Волошенюк</w:t>
      </w:r>
      <w:proofErr w:type="spellEnd"/>
      <w:r>
        <w:rPr>
          <w:rFonts w:ascii="Times New Roman" w:eastAsia="Times New Roman" w:hAnsi="Times New Roman" w:cs="Times New Roman"/>
          <w:sz w:val="28"/>
          <w:szCs w:val="28"/>
        </w:rPr>
        <w:t xml:space="preserve">, Г. О. </w:t>
      </w:r>
      <w:proofErr w:type="spellStart"/>
      <w:r>
        <w:rPr>
          <w:rFonts w:ascii="Times New Roman" w:eastAsia="Times New Roman" w:hAnsi="Times New Roman" w:cs="Times New Roman"/>
          <w:sz w:val="28"/>
          <w:szCs w:val="28"/>
        </w:rPr>
        <w:t>Горленко</w:t>
      </w:r>
      <w:proofErr w:type="spellEnd"/>
      <w:r>
        <w:rPr>
          <w:rFonts w:ascii="Times New Roman" w:eastAsia="Times New Roman" w:hAnsi="Times New Roman" w:cs="Times New Roman"/>
          <w:sz w:val="28"/>
          <w:szCs w:val="28"/>
        </w:rPr>
        <w:t xml:space="preserve"> та ін. – Київ : Літера ЛТД, 2018. – 224 с.</w:t>
      </w:r>
    </w:p>
    <w:p w:rsidR="009C3270" w:rsidRDefault="00D1716D">
      <w:pPr>
        <w:numPr>
          <w:ilvl w:val="0"/>
          <w:numId w:val="3"/>
        </w:numPr>
        <w:spacing w:line="360" w:lineRule="auto"/>
        <w:ind w:right="-22"/>
        <w:rPr>
          <w:rFonts w:ascii="Times New Roman" w:eastAsia="Times New Roman" w:hAnsi="Times New Roman" w:cs="Times New Roman"/>
          <w:sz w:val="28"/>
          <w:szCs w:val="28"/>
        </w:rPr>
      </w:pPr>
      <w:r>
        <w:rPr>
          <w:rFonts w:ascii="Times New Roman" w:eastAsia="Times New Roman" w:hAnsi="Times New Roman" w:cs="Times New Roman"/>
          <w:sz w:val="28"/>
          <w:szCs w:val="28"/>
        </w:rPr>
        <w:t>Комплект освітніх програм «Вирішення конфліктів мирним шляхом. Базові навички медіації». – К. –2018. – 140 с.</w:t>
      </w:r>
    </w:p>
    <w:p w:rsidR="009C3270" w:rsidRDefault="00D1716D">
      <w:pPr>
        <w:numPr>
          <w:ilvl w:val="0"/>
          <w:numId w:val="3"/>
        </w:numPr>
        <w:spacing w:line="360" w:lineRule="auto"/>
        <w:ind w:right="-2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Конфлікт - [Електронний ресурс] /uk.wikipedia.org — Режим доступу до ресурсу: </w:t>
      </w:r>
      <w:hyperlink r:id="rId13">
        <w:r>
          <w:rPr>
            <w:rFonts w:ascii="Times New Roman" w:eastAsia="Times New Roman" w:hAnsi="Times New Roman" w:cs="Times New Roman"/>
            <w:color w:val="1155CC"/>
            <w:sz w:val="28"/>
            <w:szCs w:val="28"/>
            <w:u w:val="single"/>
          </w:rPr>
          <w:t>https://</w:t>
        </w:r>
        <w:r>
          <w:rPr>
            <w:rFonts w:ascii="Times New Roman" w:eastAsia="Times New Roman" w:hAnsi="Times New Roman" w:cs="Times New Roman"/>
            <w:color w:val="1155CC"/>
            <w:sz w:val="28"/>
            <w:szCs w:val="28"/>
            <w:u w:val="single"/>
          </w:rPr>
          <w:t>c</w:t>
        </w:r>
        <w:r>
          <w:rPr>
            <w:rFonts w:ascii="Times New Roman" w:eastAsia="Times New Roman" w:hAnsi="Times New Roman" w:cs="Times New Roman"/>
            <w:color w:val="1155CC"/>
            <w:sz w:val="28"/>
            <w:szCs w:val="28"/>
            <w:u w:val="single"/>
          </w:rPr>
          <w:t>u</w:t>
        </w:r>
        <w:r>
          <w:rPr>
            <w:rFonts w:ascii="Times New Roman" w:eastAsia="Times New Roman" w:hAnsi="Times New Roman" w:cs="Times New Roman"/>
            <w:color w:val="1155CC"/>
            <w:sz w:val="28"/>
            <w:szCs w:val="28"/>
            <w:u w:val="single"/>
          </w:rPr>
          <w:t>tt.ly/6haKQam</w:t>
        </w:r>
      </w:hyperlink>
      <w:r>
        <w:rPr>
          <w:rFonts w:ascii="Times New Roman" w:eastAsia="Times New Roman" w:hAnsi="Times New Roman" w:cs="Times New Roman"/>
          <w:sz w:val="28"/>
          <w:szCs w:val="28"/>
        </w:rPr>
        <w:t xml:space="preserve"> </w:t>
      </w:r>
    </w:p>
    <w:p w:rsidR="009C3270" w:rsidRDefault="00D1716D">
      <w:pPr>
        <w:numPr>
          <w:ilvl w:val="0"/>
          <w:numId w:val="3"/>
        </w:numPr>
        <w:spacing w:line="360" w:lineRule="auto"/>
        <w:ind w:right="-22"/>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Конфликт+выход</w:t>
      </w:r>
      <w:proofErr w:type="spellEnd"/>
      <w:r>
        <w:rPr>
          <w:rFonts w:ascii="Times New Roman" w:eastAsia="Times New Roman" w:hAnsi="Times New Roman" w:cs="Times New Roman"/>
          <w:sz w:val="28"/>
          <w:szCs w:val="28"/>
        </w:rPr>
        <w:t xml:space="preserve"> - [Електронний ресурс] /youtube.com — Режим доступу до ресурсу: </w:t>
      </w:r>
      <w:hyperlink r:id="rId14">
        <w:r>
          <w:rPr>
            <w:rFonts w:ascii="Times New Roman" w:eastAsia="Times New Roman" w:hAnsi="Times New Roman" w:cs="Times New Roman"/>
            <w:color w:val="1155CC"/>
            <w:sz w:val="28"/>
            <w:szCs w:val="28"/>
            <w:u w:val="single"/>
          </w:rPr>
          <w:t>https://cutt.ly/Bha3pSL</w:t>
        </w:r>
      </w:hyperlink>
    </w:p>
    <w:p w:rsidR="009C3270" w:rsidRDefault="00D1716D">
      <w:pPr>
        <w:numPr>
          <w:ilvl w:val="0"/>
          <w:numId w:val="3"/>
        </w:numPr>
        <w:spacing w:line="360" w:lineRule="auto"/>
        <w:ind w:right="-2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Пример активного </w:t>
      </w:r>
      <w:proofErr w:type="spellStart"/>
      <w:r>
        <w:rPr>
          <w:rFonts w:ascii="Times New Roman" w:eastAsia="Times New Roman" w:hAnsi="Times New Roman" w:cs="Times New Roman"/>
          <w:sz w:val="28"/>
          <w:szCs w:val="28"/>
        </w:rPr>
        <w:t>слушания</w:t>
      </w:r>
      <w:proofErr w:type="spellEnd"/>
      <w:r>
        <w:rPr>
          <w:rFonts w:ascii="Times New Roman" w:eastAsia="Times New Roman" w:hAnsi="Times New Roman" w:cs="Times New Roman"/>
          <w:sz w:val="28"/>
          <w:szCs w:val="28"/>
        </w:rPr>
        <w:t xml:space="preserve"> - [Електронний ресурс] /uk.wikipedia.org — Режим доступу до ресурсу:</w:t>
      </w:r>
      <w:proofErr w:type="spellStart"/>
      <w:r>
        <w:fldChar w:fldCharType="begin"/>
      </w:r>
      <w:r>
        <w:instrText xml:space="preserve"> HYPERLINK "https://cutt.ly/Nha3crg" \h </w:instrText>
      </w:r>
      <w:r>
        <w:fldChar w:fldCharType="separate"/>
      </w:r>
      <w:r>
        <w:rPr>
          <w:rFonts w:ascii="Times New Roman" w:eastAsia="Times New Roman" w:hAnsi="Times New Roman" w:cs="Times New Roman"/>
          <w:color w:val="1155CC"/>
          <w:sz w:val="28"/>
          <w:szCs w:val="28"/>
          <w:u w:val="single"/>
        </w:rPr>
        <w:t>https</w:t>
      </w:r>
      <w:proofErr w:type="spellEnd"/>
      <w:r>
        <w:rPr>
          <w:rFonts w:ascii="Times New Roman" w:eastAsia="Times New Roman" w:hAnsi="Times New Roman" w:cs="Times New Roman"/>
          <w:color w:val="1155CC"/>
          <w:sz w:val="28"/>
          <w:szCs w:val="28"/>
          <w:u w:val="single"/>
        </w:rPr>
        <w:t>://</w:t>
      </w:r>
      <w:proofErr w:type="spellStart"/>
      <w:r>
        <w:rPr>
          <w:rFonts w:ascii="Times New Roman" w:eastAsia="Times New Roman" w:hAnsi="Times New Roman" w:cs="Times New Roman"/>
          <w:color w:val="1155CC"/>
          <w:sz w:val="28"/>
          <w:szCs w:val="28"/>
          <w:u w:val="single"/>
        </w:rPr>
        <w:t>cutt.ly</w:t>
      </w:r>
      <w:proofErr w:type="spellEnd"/>
      <w:r>
        <w:rPr>
          <w:rFonts w:ascii="Times New Roman" w:eastAsia="Times New Roman" w:hAnsi="Times New Roman" w:cs="Times New Roman"/>
          <w:color w:val="1155CC"/>
          <w:sz w:val="28"/>
          <w:szCs w:val="28"/>
          <w:u w:val="single"/>
        </w:rPr>
        <w:t>/Nha3crg</w:t>
      </w:r>
      <w:r>
        <w:rPr>
          <w:rFonts w:ascii="Times New Roman" w:eastAsia="Times New Roman" w:hAnsi="Times New Roman" w:cs="Times New Roman"/>
          <w:color w:val="1155CC"/>
          <w:sz w:val="28"/>
          <w:szCs w:val="28"/>
          <w:u w:val="single"/>
        </w:rPr>
        <w:fldChar w:fldCharType="end"/>
      </w:r>
    </w:p>
    <w:p w:rsidR="009C3270" w:rsidRDefault="00D1716D">
      <w:pPr>
        <w:numPr>
          <w:ilvl w:val="0"/>
          <w:numId w:val="3"/>
        </w:numPr>
        <w:spacing w:line="360" w:lineRule="auto"/>
        <w:ind w:right="-22"/>
        <w:rPr>
          <w:rFonts w:ascii="Times New Roman" w:eastAsia="Times New Roman" w:hAnsi="Times New Roman" w:cs="Times New Roman"/>
          <w:sz w:val="28"/>
          <w:szCs w:val="28"/>
        </w:rPr>
      </w:pPr>
      <w:r>
        <w:rPr>
          <w:rFonts w:ascii="Times New Roman" w:eastAsia="Times New Roman" w:hAnsi="Times New Roman" w:cs="Times New Roman"/>
          <w:sz w:val="28"/>
          <w:szCs w:val="28"/>
        </w:rPr>
        <w:t>Розбудова миру. Профілактика і вирішення конфлікту з використанням медіації: соціально-педагогічний аспект. – [</w:t>
      </w:r>
      <w:proofErr w:type="spellStart"/>
      <w:r>
        <w:rPr>
          <w:rFonts w:ascii="Times New Roman" w:eastAsia="Times New Roman" w:hAnsi="Times New Roman" w:cs="Times New Roman"/>
          <w:sz w:val="28"/>
          <w:szCs w:val="28"/>
        </w:rPr>
        <w:t>Навч.-метод</w:t>
      </w:r>
      <w:proofErr w:type="spellEnd"/>
      <w:r>
        <w:rPr>
          <w:rFonts w:ascii="Times New Roman" w:eastAsia="Times New Roman" w:hAnsi="Times New Roman" w:cs="Times New Roman"/>
          <w:sz w:val="28"/>
          <w:szCs w:val="28"/>
        </w:rPr>
        <w:t xml:space="preserve">. посібник] / – К.: ФОП </w:t>
      </w:r>
      <w:proofErr w:type="spellStart"/>
      <w:r>
        <w:rPr>
          <w:rFonts w:ascii="Times New Roman" w:eastAsia="Times New Roman" w:hAnsi="Times New Roman" w:cs="Times New Roman"/>
          <w:sz w:val="28"/>
          <w:szCs w:val="28"/>
        </w:rPr>
        <w:t>Стеценко</w:t>
      </w:r>
      <w:proofErr w:type="spellEnd"/>
      <w:r>
        <w:rPr>
          <w:rFonts w:ascii="Times New Roman" w:eastAsia="Times New Roman" w:hAnsi="Times New Roman" w:cs="Times New Roman"/>
          <w:sz w:val="28"/>
          <w:szCs w:val="28"/>
        </w:rPr>
        <w:t xml:space="preserve"> В.В. – 2016. – 192 с. </w:t>
      </w:r>
    </w:p>
    <w:p w:rsidR="009C3270" w:rsidRDefault="00D1716D">
      <w:pPr>
        <w:numPr>
          <w:ilvl w:val="0"/>
          <w:numId w:val="3"/>
        </w:numPr>
        <w:spacing w:line="360" w:lineRule="auto"/>
        <w:ind w:right="-2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Урок </w:t>
      </w:r>
      <w:proofErr w:type="spellStart"/>
      <w:r>
        <w:rPr>
          <w:rFonts w:ascii="Times New Roman" w:eastAsia="Times New Roman" w:hAnsi="Times New Roman" w:cs="Times New Roman"/>
          <w:sz w:val="28"/>
          <w:szCs w:val="28"/>
        </w:rPr>
        <w:t>правильных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коммуникаций</w:t>
      </w:r>
      <w:proofErr w:type="spellEnd"/>
      <w:r>
        <w:rPr>
          <w:rFonts w:ascii="Times New Roman" w:eastAsia="Times New Roman" w:hAnsi="Times New Roman" w:cs="Times New Roman"/>
          <w:sz w:val="28"/>
          <w:szCs w:val="28"/>
        </w:rPr>
        <w:t xml:space="preserve">. Мультик на </w:t>
      </w:r>
      <w:proofErr w:type="spellStart"/>
      <w:r>
        <w:rPr>
          <w:rFonts w:ascii="Times New Roman" w:eastAsia="Times New Roman" w:hAnsi="Times New Roman" w:cs="Times New Roman"/>
          <w:sz w:val="28"/>
          <w:szCs w:val="28"/>
        </w:rPr>
        <w:t>выходные-</w:t>
      </w:r>
      <w:proofErr w:type="spellEnd"/>
      <w:r>
        <w:rPr>
          <w:rFonts w:ascii="Times New Roman" w:eastAsia="Times New Roman" w:hAnsi="Times New Roman" w:cs="Times New Roman"/>
          <w:sz w:val="28"/>
          <w:szCs w:val="28"/>
        </w:rPr>
        <w:t xml:space="preserve"> [Електронний ресурс] /youtube.com — Режим доступу до ресурсу: </w:t>
      </w:r>
      <w:hyperlink r:id="rId15">
        <w:r>
          <w:rPr>
            <w:rFonts w:ascii="Times New Roman" w:eastAsia="Times New Roman" w:hAnsi="Times New Roman" w:cs="Times New Roman"/>
            <w:color w:val="1155CC"/>
            <w:sz w:val="28"/>
            <w:szCs w:val="28"/>
            <w:u w:val="single"/>
          </w:rPr>
          <w:t>https://cutt.ly/5ha3hMl</w:t>
        </w:r>
      </w:hyperlink>
    </w:p>
    <w:p w:rsidR="009C3270" w:rsidRDefault="009C3270">
      <w:pPr>
        <w:spacing w:line="360" w:lineRule="auto"/>
        <w:ind w:left="720" w:right="-22"/>
        <w:rPr>
          <w:rFonts w:ascii="Times New Roman" w:eastAsia="Times New Roman" w:hAnsi="Times New Roman" w:cs="Times New Roman"/>
          <w:sz w:val="28"/>
          <w:szCs w:val="28"/>
        </w:rPr>
      </w:pPr>
    </w:p>
    <w:p w:rsidR="009C3270" w:rsidRDefault="009C3270">
      <w:pPr>
        <w:spacing w:line="360" w:lineRule="auto"/>
        <w:jc w:val="both"/>
        <w:rPr>
          <w:rFonts w:ascii="Times New Roman" w:eastAsia="Times New Roman" w:hAnsi="Times New Roman" w:cs="Times New Roman"/>
          <w:sz w:val="28"/>
          <w:szCs w:val="28"/>
        </w:rPr>
      </w:pPr>
    </w:p>
    <w:p w:rsidR="009C3270" w:rsidRDefault="009C3270">
      <w:pPr>
        <w:spacing w:line="360" w:lineRule="auto"/>
        <w:jc w:val="both"/>
        <w:rPr>
          <w:rFonts w:ascii="Times New Roman" w:eastAsia="Times New Roman" w:hAnsi="Times New Roman" w:cs="Times New Roman"/>
          <w:sz w:val="28"/>
          <w:szCs w:val="28"/>
        </w:rPr>
      </w:pPr>
    </w:p>
    <w:sectPr w:rsidR="009C3270">
      <w:footerReference w:type="default" r:id="rId16"/>
      <w:footerReference w:type="first" r:id="rId17"/>
      <w:pgSz w:w="11906" w:h="16838"/>
      <w:pgMar w:top="1133" w:right="566" w:bottom="1133" w:left="17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F78" w:rsidRDefault="00D84F78">
      <w:pPr>
        <w:spacing w:line="240" w:lineRule="auto"/>
      </w:pPr>
      <w:r>
        <w:separator/>
      </w:r>
    </w:p>
  </w:endnote>
  <w:endnote w:type="continuationSeparator" w:id="0">
    <w:p w:rsidR="00D84F78" w:rsidRDefault="00D84F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270" w:rsidRDefault="00D1716D">
    <w:pPr>
      <w:jc w:val="right"/>
    </w:pPr>
    <w:r>
      <w:fldChar w:fldCharType="begin"/>
    </w:r>
    <w:r>
      <w:instrText>PAGE</w:instrText>
    </w:r>
    <w:r>
      <w:fldChar w:fldCharType="separate"/>
    </w:r>
    <w:r w:rsidR="0053757E">
      <w:rPr>
        <w:noProof/>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270" w:rsidRDefault="009C32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F78" w:rsidRDefault="00D84F78">
      <w:pPr>
        <w:spacing w:line="240" w:lineRule="auto"/>
      </w:pPr>
      <w:r>
        <w:separator/>
      </w:r>
    </w:p>
  </w:footnote>
  <w:footnote w:type="continuationSeparator" w:id="0">
    <w:p w:rsidR="00D84F78" w:rsidRDefault="00D84F7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C684D"/>
    <w:multiLevelType w:val="multilevel"/>
    <w:tmpl w:val="50729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A5D3441"/>
    <w:multiLevelType w:val="multilevel"/>
    <w:tmpl w:val="AD3086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32EC4DF5"/>
    <w:multiLevelType w:val="multilevel"/>
    <w:tmpl w:val="E0E44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42AF02E0"/>
    <w:multiLevelType w:val="hybridMultilevel"/>
    <w:tmpl w:val="280A58C6"/>
    <w:lvl w:ilvl="0" w:tplc="253849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D3871DA"/>
    <w:multiLevelType w:val="multilevel"/>
    <w:tmpl w:val="F81276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64E02FCD"/>
    <w:multiLevelType w:val="multilevel"/>
    <w:tmpl w:val="009E19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721F520D"/>
    <w:multiLevelType w:val="hybridMultilevel"/>
    <w:tmpl w:val="C040E8E0"/>
    <w:lvl w:ilvl="0" w:tplc="46A6D2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C3270"/>
    <w:rsid w:val="000A17B3"/>
    <w:rsid w:val="0053757E"/>
    <w:rsid w:val="005D1B4C"/>
    <w:rsid w:val="009C3270"/>
    <w:rsid w:val="00D1716D"/>
    <w:rsid w:val="00D8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uk"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3757E"/>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Balloon Text"/>
    <w:basedOn w:val="a"/>
    <w:link w:val="a7"/>
    <w:uiPriority w:val="99"/>
    <w:semiHidden/>
    <w:unhideWhenUsed/>
    <w:rsid w:val="005D1B4C"/>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5D1B4C"/>
    <w:rPr>
      <w:rFonts w:ascii="Tahoma" w:hAnsi="Tahoma" w:cs="Tahoma"/>
      <w:sz w:val="16"/>
      <w:szCs w:val="16"/>
    </w:rPr>
  </w:style>
  <w:style w:type="paragraph" w:styleId="a8">
    <w:name w:val="List Paragraph"/>
    <w:basedOn w:val="a"/>
    <w:uiPriority w:val="34"/>
    <w:qFormat/>
    <w:rsid w:val="005375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uk"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3757E"/>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Balloon Text"/>
    <w:basedOn w:val="a"/>
    <w:link w:val="a7"/>
    <w:uiPriority w:val="99"/>
    <w:semiHidden/>
    <w:unhideWhenUsed/>
    <w:rsid w:val="005D1B4C"/>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5D1B4C"/>
    <w:rPr>
      <w:rFonts w:ascii="Tahoma" w:hAnsi="Tahoma" w:cs="Tahoma"/>
      <w:sz w:val="16"/>
      <w:szCs w:val="16"/>
    </w:rPr>
  </w:style>
  <w:style w:type="paragraph" w:styleId="a8">
    <w:name w:val="List Paragraph"/>
    <w:basedOn w:val="a"/>
    <w:uiPriority w:val="34"/>
    <w:qFormat/>
    <w:rsid w:val="005375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utt.ly/6haKQa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utt.ly/Nha3crg" TargetMode="External"/><Relationship Id="rId5" Type="http://schemas.openxmlformats.org/officeDocument/2006/relationships/webSettings" Target="webSettings.xml"/><Relationship Id="rId15" Type="http://schemas.openxmlformats.org/officeDocument/2006/relationships/hyperlink" Target="https://cutt.ly/5ha3hMl" TargetMode="External"/><Relationship Id="rId10" Type="http://schemas.openxmlformats.org/officeDocument/2006/relationships/hyperlink" Target="https://cutt.ly/5ha3h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utt.ly/Bha3pSL" TargetMode="External"/><Relationship Id="rId14" Type="http://schemas.openxmlformats.org/officeDocument/2006/relationships/hyperlink" Target="https://cutt.ly/Bha3pS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1572</Words>
  <Characters>8966</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Ekonomist_nout</dc:creator>
  <cp:lastModifiedBy>Energoinvest</cp:lastModifiedBy>
  <cp:revision>4</cp:revision>
  <dcterms:created xsi:type="dcterms:W3CDTF">2021-01-09T10:00:00Z</dcterms:created>
  <dcterms:modified xsi:type="dcterms:W3CDTF">2021-01-09T10:24:00Z</dcterms:modified>
</cp:coreProperties>
</file>